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FE" w:rsidRDefault="001832FE" w:rsidP="001832FE">
      <w:pPr>
        <w:pStyle w:val="a3"/>
        <w:spacing w:before="67"/>
        <w:ind w:left="575" w:hanging="1142"/>
        <w:jc w:val="center"/>
        <w:rPr>
          <w:b/>
          <w:szCs w:val="22"/>
        </w:rPr>
      </w:pPr>
      <w:r w:rsidRPr="001832FE">
        <w:rPr>
          <w:b/>
          <w:szCs w:val="22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704.25pt" o:ole="">
            <v:imagedata r:id="rId5" o:title=""/>
          </v:shape>
          <o:OLEObject Type="Embed" ProgID="FoxitReader.Document" ShapeID="_x0000_i1025" DrawAspect="Content" ObjectID="_1598704094" r:id="rId6"/>
        </w:object>
      </w:r>
    </w:p>
    <w:p w:rsidR="001832FE" w:rsidRDefault="001832FE">
      <w:pPr>
        <w:pStyle w:val="a3"/>
        <w:spacing w:before="67"/>
        <w:ind w:left="575"/>
        <w:jc w:val="center"/>
        <w:rPr>
          <w:b/>
          <w:szCs w:val="22"/>
        </w:rPr>
      </w:pPr>
    </w:p>
    <w:p w:rsidR="001832FE" w:rsidRDefault="001832FE">
      <w:pPr>
        <w:pStyle w:val="a3"/>
        <w:spacing w:before="67"/>
        <w:ind w:left="575"/>
        <w:jc w:val="center"/>
        <w:rPr>
          <w:b/>
          <w:szCs w:val="22"/>
        </w:rPr>
      </w:pPr>
    </w:p>
    <w:p w:rsidR="001832FE" w:rsidRDefault="001832FE">
      <w:pPr>
        <w:pStyle w:val="a3"/>
        <w:spacing w:before="67"/>
        <w:ind w:left="575"/>
        <w:jc w:val="center"/>
        <w:rPr>
          <w:b/>
          <w:szCs w:val="22"/>
        </w:rPr>
      </w:pPr>
    </w:p>
    <w:p w:rsidR="001832FE" w:rsidRDefault="001832FE" w:rsidP="001832FE">
      <w:pPr>
        <w:pStyle w:val="a3"/>
        <w:spacing w:before="67"/>
        <w:rPr>
          <w:b/>
          <w:szCs w:val="22"/>
        </w:rPr>
      </w:pPr>
    </w:p>
    <w:p w:rsidR="001832FE" w:rsidRDefault="001832FE">
      <w:pPr>
        <w:pStyle w:val="a3"/>
        <w:spacing w:before="67"/>
        <w:ind w:left="575"/>
        <w:jc w:val="center"/>
        <w:rPr>
          <w:b/>
          <w:szCs w:val="22"/>
        </w:rPr>
      </w:pPr>
    </w:p>
    <w:p w:rsidR="002B3B17" w:rsidRDefault="00225AD4">
      <w:pPr>
        <w:pStyle w:val="a3"/>
        <w:spacing w:before="67"/>
        <w:ind w:left="575"/>
        <w:jc w:val="center"/>
      </w:pPr>
      <w:r>
        <w:t>Содержание</w:t>
      </w:r>
    </w:p>
    <w:sdt>
      <w:sdtPr>
        <w:rPr>
          <w:sz w:val="22"/>
          <w:szCs w:val="22"/>
        </w:rPr>
        <w:id w:val="-724367462"/>
        <w:docPartObj>
          <w:docPartGallery w:val="Table of Contents"/>
          <w:docPartUnique/>
        </w:docPartObj>
      </w:sdtPr>
      <w:sdtContent>
        <w:p w:rsidR="002B3B17" w:rsidRDefault="00F613C4">
          <w:pPr>
            <w:pStyle w:val="10"/>
            <w:tabs>
              <w:tab w:val="right" w:leader="dot" w:pos="9415"/>
            </w:tabs>
          </w:pPr>
          <w:r w:rsidRPr="00F613C4">
            <w:fldChar w:fldCharType="begin"/>
          </w:r>
          <w:r w:rsidR="00225AD4">
            <w:instrText xml:space="preserve">TOC \o "1-1" \h \z \u </w:instrText>
          </w:r>
          <w:r w:rsidRPr="00F613C4">
            <w:fldChar w:fldCharType="separate"/>
          </w:r>
          <w:hyperlink w:anchor="_TOC_250003" w:history="1">
            <w:r w:rsidR="00225AD4">
              <w:t>Пояснительнаязаписка…</w:t>
            </w:r>
            <w:r w:rsidR="00225AD4">
              <w:tab/>
              <w:t>3</w:t>
            </w:r>
          </w:hyperlink>
        </w:p>
        <w:p w:rsidR="002B3B17" w:rsidRDefault="00F613C4">
          <w:pPr>
            <w:pStyle w:val="10"/>
            <w:tabs>
              <w:tab w:val="right" w:leader="dot" w:pos="9491"/>
            </w:tabs>
          </w:pPr>
          <w:hyperlink w:anchor="_TOC_250002" w:history="1">
            <w:r w:rsidR="00225AD4">
              <w:t>Режимработы ДОУ</w:t>
            </w:r>
            <w:r w:rsidR="00225AD4">
              <w:tab/>
              <w:t>4</w:t>
            </w:r>
          </w:hyperlink>
        </w:p>
        <w:p w:rsidR="002B3B17" w:rsidRDefault="00F613C4">
          <w:pPr>
            <w:pStyle w:val="10"/>
            <w:tabs>
              <w:tab w:val="right" w:leader="dot" w:pos="9386"/>
            </w:tabs>
            <w:spacing w:before="360"/>
          </w:pPr>
          <w:hyperlink w:anchor="_TOC_250001" w:history="1">
            <w:r w:rsidR="00225AD4">
              <w:t>Организацияобразовательного процесса</w:t>
            </w:r>
            <w:r w:rsidR="00225AD4">
              <w:tab/>
              <w:t>5</w:t>
            </w:r>
          </w:hyperlink>
        </w:p>
        <w:p w:rsidR="002B3B17" w:rsidRDefault="00F613C4">
          <w:pPr>
            <w:pStyle w:val="10"/>
            <w:tabs>
              <w:tab w:val="right" w:leader="dot" w:pos="9372"/>
            </w:tabs>
          </w:pPr>
          <w:hyperlink w:anchor="_TOC_250000" w:history="1">
            <w:r w:rsidR="00225AD4">
              <w:t>Списокиспользуемойлитературы</w:t>
            </w:r>
            <w:r w:rsidR="00225AD4">
              <w:tab/>
              <w:t>7</w:t>
            </w:r>
          </w:hyperlink>
        </w:p>
        <w:p w:rsidR="002B3B17" w:rsidRDefault="00F613C4">
          <w:r>
            <w:fldChar w:fldCharType="end"/>
          </w:r>
        </w:p>
      </w:sdtContent>
    </w:sdt>
    <w:p w:rsidR="002B3B17" w:rsidRDefault="002B3B17">
      <w:pPr>
        <w:sectPr w:rsidR="002B3B17" w:rsidSect="001832FE">
          <w:type w:val="continuous"/>
          <w:pgSz w:w="11910" w:h="16840"/>
          <w:pgMar w:top="1040" w:right="620" w:bottom="280" w:left="1460" w:header="720" w:footer="720" w:gutter="0"/>
          <w:cols w:space="720"/>
        </w:sectPr>
      </w:pPr>
    </w:p>
    <w:p w:rsidR="002B3B17" w:rsidRDefault="00225AD4">
      <w:pPr>
        <w:pStyle w:val="1"/>
        <w:ind w:left="3572"/>
      </w:pPr>
      <w:bookmarkStart w:id="0" w:name="_TOC_250003"/>
      <w:bookmarkEnd w:id="0"/>
      <w:r>
        <w:lastRenderedPageBreak/>
        <w:t>Пояснительная записка</w:t>
      </w:r>
    </w:p>
    <w:p w:rsidR="002B3B17" w:rsidRDefault="00225AD4">
      <w:pPr>
        <w:pStyle w:val="a3"/>
        <w:spacing w:before="158" w:line="360" w:lineRule="auto"/>
        <w:ind w:left="241" w:right="225" w:firstLine="566"/>
        <w:jc w:val="both"/>
      </w:pPr>
      <w:r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2018/2019 учебном году в муниципальном бюджетном дошкольном образовательно</w:t>
      </w:r>
      <w:r w:rsidR="00891A81">
        <w:t>м учреждении детский сад «</w:t>
      </w:r>
      <w:proofErr w:type="spellStart"/>
      <w:r w:rsidR="00891A81">
        <w:t>Айгуль</w:t>
      </w:r>
      <w:proofErr w:type="spellEnd"/>
      <w:r>
        <w:t>».</w:t>
      </w:r>
    </w:p>
    <w:p w:rsidR="002B3B17" w:rsidRDefault="00225AD4">
      <w:pPr>
        <w:pStyle w:val="a3"/>
        <w:spacing w:line="321" w:lineRule="exact"/>
        <w:ind w:left="807"/>
      </w:pPr>
      <w:r>
        <w:t xml:space="preserve">Годовой календарный учебный график разработан в соответствии </w:t>
      </w:r>
      <w:proofErr w:type="gramStart"/>
      <w:r>
        <w:t>с</w:t>
      </w:r>
      <w:proofErr w:type="gramEnd"/>
      <w:r>
        <w:t>:</w:t>
      </w:r>
    </w:p>
    <w:p w:rsidR="002B3B17" w:rsidRDefault="00225AD4">
      <w:pPr>
        <w:pStyle w:val="a3"/>
        <w:spacing w:before="160"/>
        <w:ind w:left="808"/>
      </w:pPr>
      <w:r>
        <w:rPr>
          <w:sz w:val="27"/>
        </w:rPr>
        <w:t>*</w:t>
      </w:r>
      <w:r>
        <w:t xml:space="preserve">Федеральным Законом «Об образовании в Российской Федерации» </w:t>
      </w:r>
      <w:proofErr w:type="gramStart"/>
      <w:r>
        <w:t>от</w:t>
      </w:r>
      <w:proofErr w:type="gramEnd"/>
    </w:p>
    <w:p w:rsidR="002B3B17" w:rsidRDefault="00225AD4">
      <w:pPr>
        <w:pStyle w:val="a3"/>
        <w:spacing w:before="161"/>
        <w:ind w:left="241"/>
      </w:pPr>
      <w:r>
        <w:t>29.12.2012 года № 273 – ФЗ (последняя редакция);</w:t>
      </w:r>
    </w:p>
    <w:p w:rsidR="002B3B17" w:rsidRDefault="00225AD4">
      <w:pPr>
        <w:pStyle w:val="a3"/>
        <w:spacing w:before="163" w:line="360" w:lineRule="auto"/>
        <w:ind w:left="241" w:right="225" w:firstLine="566"/>
        <w:jc w:val="both"/>
      </w:pPr>
      <w:r>
        <w:rPr>
          <w:sz w:val="27"/>
        </w:rPr>
        <w:t>*</w:t>
      </w: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17.10.2013г № 1155 «Об утверждении федерального государственного образовательного стандарта дошкольного образования»;</w:t>
      </w:r>
    </w:p>
    <w:p w:rsidR="002B3B17" w:rsidRDefault="00225AD4">
      <w:pPr>
        <w:pStyle w:val="a3"/>
        <w:spacing w:line="360" w:lineRule="auto"/>
        <w:ind w:left="241" w:right="225" w:firstLine="566"/>
        <w:jc w:val="both"/>
      </w:pPr>
      <w:r>
        <w:rPr>
          <w:sz w:val="27"/>
        </w:rPr>
        <w:t>*</w:t>
      </w:r>
      <w:proofErr w:type="spellStart"/>
      <w:r>
        <w:t>СанПиН</w:t>
      </w:r>
      <w:proofErr w:type="spellEnd"/>
      <w:r>
        <w:t xml:space="preserve"> 2.4.1.3049 – 13 «Санитарно-эпидемиологические требования к устройству, содержанию и организации режима работы </w:t>
      </w:r>
      <w:proofErr w:type="gramStart"/>
      <w:r>
        <w:t>в</w:t>
      </w:r>
      <w:proofErr w:type="gramEnd"/>
      <w:r>
        <w:t xml:space="preserve"> дошкольных образовательных организаций» с изменениями 2018;</w:t>
      </w:r>
    </w:p>
    <w:p w:rsidR="00670847" w:rsidRDefault="00225AD4">
      <w:pPr>
        <w:pStyle w:val="a3"/>
        <w:spacing w:line="360" w:lineRule="auto"/>
        <w:ind w:left="807" w:right="426"/>
      </w:pPr>
      <w:r>
        <w:rPr>
          <w:sz w:val="27"/>
        </w:rPr>
        <w:t>*</w:t>
      </w:r>
      <w:r>
        <w:t>У</w:t>
      </w:r>
      <w:r w:rsidR="00891A81">
        <w:t>ставом МДОБУ детский сад «</w:t>
      </w:r>
      <w:proofErr w:type="spellStart"/>
      <w:r w:rsidR="00891A81">
        <w:t>Айгуль</w:t>
      </w:r>
      <w:proofErr w:type="spellEnd"/>
      <w:r w:rsidR="00670847">
        <w:t xml:space="preserve">» </w:t>
      </w:r>
      <w:proofErr w:type="spellStart"/>
      <w:r w:rsidR="00670847">
        <w:t>с</w:t>
      </w:r>
      <w:proofErr w:type="gramStart"/>
      <w:r w:rsidR="00670847">
        <w:t>.А</w:t>
      </w:r>
      <w:proofErr w:type="gramEnd"/>
      <w:r w:rsidR="00670847">
        <w:t>кмурун</w:t>
      </w:r>
      <w:proofErr w:type="spellEnd"/>
      <w:r>
        <w:t xml:space="preserve">. </w:t>
      </w:r>
    </w:p>
    <w:p w:rsidR="002B3B17" w:rsidRDefault="00225AD4">
      <w:pPr>
        <w:pStyle w:val="a3"/>
        <w:spacing w:line="360" w:lineRule="auto"/>
        <w:ind w:left="807" w:right="426"/>
      </w:pPr>
      <w:r>
        <w:t>Содержание годового календарного учебного графика включает в себя:</w:t>
      </w:r>
    </w:p>
    <w:p w:rsidR="002B3B17" w:rsidRDefault="00225AD4">
      <w:pPr>
        <w:pStyle w:val="a4"/>
        <w:numPr>
          <w:ilvl w:val="0"/>
          <w:numId w:val="2"/>
        </w:numPr>
        <w:tabs>
          <w:tab w:val="left" w:pos="972"/>
        </w:tabs>
        <w:spacing w:before="0" w:line="321" w:lineRule="exact"/>
        <w:ind w:hanging="163"/>
        <w:rPr>
          <w:sz w:val="28"/>
        </w:rPr>
      </w:pPr>
      <w:r>
        <w:rPr>
          <w:sz w:val="28"/>
        </w:rPr>
        <w:t xml:space="preserve">режим </w:t>
      </w:r>
      <w:proofErr w:type="spellStart"/>
      <w:r>
        <w:rPr>
          <w:sz w:val="28"/>
        </w:rPr>
        <w:t>работыДОУ</w:t>
      </w:r>
      <w:proofErr w:type="spellEnd"/>
      <w:r>
        <w:rPr>
          <w:sz w:val="28"/>
        </w:rPr>
        <w:t>;</w:t>
      </w:r>
    </w:p>
    <w:p w:rsidR="002B3B17" w:rsidRDefault="00225AD4">
      <w:pPr>
        <w:pStyle w:val="a4"/>
        <w:numPr>
          <w:ilvl w:val="0"/>
          <w:numId w:val="2"/>
        </w:numPr>
        <w:tabs>
          <w:tab w:val="left" w:pos="972"/>
        </w:tabs>
        <w:ind w:hanging="163"/>
        <w:rPr>
          <w:sz w:val="28"/>
        </w:rPr>
      </w:pPr>
      <w:r>
        <w:rPr>
          <w:sz w:val="28"/>
        </w:rPr>
        <w:t xml:space="preserve">продолжительность </w:t>
      </w:r>
      <w:proofErr w:type="spellStart"/>
      <w:r>
        <w:rPr>
          <w:sz w:val="28"/>
        </w:rPr>
        <w:t>учебногогода</w:t>
      </w:r>
      <w:proofErr w:type="spellEnd"/>
      <w:r>
        <w:rPr>
          <w:sz w:val="28"/>
        </w:rPr>
        <w:t>;</w:t>
      </w:r>
    </w:p>
    <w:p w:rsidR="002B3B17" w:rsidRDefault="00225AD4">
      <w:pPr>
        <w:pStyle w:val="a4"/>
        <w:numPr>
          <w:ilvl w:val="0"/>
          <w:numId w:val="2"/>
        </w:numPr>
        <w:tabs>
          <w:tab w:val="left" w:pos="971"/>
        </w:tabs>
        <w:ind w:left="970" w:hanging="163"/>
        <w:rPr>
          <w:sz w:val="28"/>
        </w:rPr>
      </w:pPr>
      <w:r>
        <w:rPr>
          <w:sz w:val="28"/>
        </w:rPr>
        <w:t xml:space="preserve">количество недель в </w:t>
      </w:r>
      <w:proofErr w:type="spellStart"/>
      <w:r>
        <w:rPr>
          <w:sz w:val="28"/>
        </w:rPr>
        <w:t>учебномгоду</w:t>
      </w:r>
      <w:proofErr w:type="spellEnd"/>
      <w:r>
        <w:rPr>
          <w:sz w:val="28"/>
        </w:rPr>
        <w:t>;</w:t>
      </w:r>
    </w:p>
    <w:p w:rsidR="002B3B17" w:rsidRDefault="00225AD4">
      <w:pPr>
        <w:pStyle w:val="a4"/>
        <w:numPr>
          <w:ilvl w:val="0"/>
          <w:numId w:val="2"/>
        </w:numPr>
        <w:tabs>
          <w:tab w:val="left" w:pos="971"/>
        </w:tabs>
        <w:spacing w:before="160"/>
        <w:ind w:left="970" w:hanging="163"/>
        <w:rPr>
          <w:sz w:val="28"/>
        </w:rPr>
      </w:pPr>
      <w:r>
        <w:rPr>
          <w:sz w:val="28"/>
        </w:rPr>
        <w:t xml:space="preserve">сроки </w:t>
      </w:r>
      <w:proofErr w:type="spellStart"/>
      <w:r>
        <w:rPr>
          <w:sz w:val="28"/>
        </w:rPr>
        <w:t>проведенияканикул</w:t>
      </w:r>
      <w:proofErr w:type="spellEnd"/>
      <w:r>
        <w:rPr>
          <w:sz w:val="28"/>
        </w:rPr>
        <w:t>;</w:t>
      </w:r>
    </w:p>
    <w:p w:rsidR="002B3B17" w:rsidRDefault="00225AD4">
      <w:pPr>
        <w:pStyle w:val="a4"/>
        <w:numPr>
          <w:ilvl w:val="0"/>
          <w:numId w:val="2"/>
        </w:numPr>
        <w:tabs>
          <w:tab w:val="left" w:pos="971"/>
        </w:tabs>
        <w:ind w:left="970" w:hanging="163"/>
        <w:rPr>
          <w:sz w:val="28"/>
        </w:rPr>
      </w:pPr>
      <w:r>
        <w:rPr>
          <w:sz w:val="28"/>
        </w:rPr>
        <w:t xml:space="preserve">перечень проводимых праздников </w:t>
      </w:r>
      <w:proofErr w:type="spellStart"/>
      <w:r>
        <w:rPr>
          <w:sz w:val="28"/>
        </w:rPr>
        <w:t>длявоспитанников</w:t>
      </w:r>
      <w:proofErr w:type="spellEnd"/>
      <w:r>
        <w:rPr>
          <w:sz w:val="28"/>
        </w:rPr>
        <w:t>;</w:t>
      </w:r>
    </w:p>
    <w:p w:rsidR="002B3B17" w:rsidRDefault="00225AD4">
      <w:pPr>
        <w:pStyle w:val="a3"/>
        <w:tabs>
          <w:tab w:val="left" w:pos="1826"/>
          <w:tab w:val="left" w:pos="3441"/>
          <w:tab w:val="left" w:pos="5234"/>
          <w:tab w:val="left" w:pos="6892"/>
          <w:tab w:val="left" w:pos="7969"/>
        </w:tabs>
        <w:spacing w:before="162" w:line="360" w:lineRule="auto"/>
        <w:ind w:left="807" w:right="226"/>
      </w:pPr>
      <w:r>
        <w:t>-сроки</w:t>
      </w:r>
      <w:r>
        <w:tab/>
        <w:t>проведения</w:t>
      </w:r>
      <w:r>
        <w:tab/>
        <w:t>мониторинга</w:t>
      </w:r>
      <w:r>
        <w:tab/>
        <w:t>достижения</w:t>
      </w:r>
      <w:r>
        <w:tab/>
        <w:t>детьми</w:t>
      </w:r>
      <w:r>
        <w:tab/>
        <w:t xml:space="preserve">планируемых результатов освоения основной программы </w:t>
      </w:r>
      <w:proofErr w:type="spellStart"/>
      <w:r>
        <w:t>дошкольногообразования</w:t>
      </w:r>
      <w:proofErr w:type="spellEnd"/>
      <w:r>
        <w:t>;</w:t>
      </w:r>
    </w:p>
    <w:p w:rsidR="002B3B17" w:rsidRDefault="00225AD4">
      <w:pPr>
        <w:pStyle w:val="a3"/>
        <w:spacing w:line="360" w:lineRule="auto"/>
        <w:ind w:left="240" w:right="226" w:firstLine="566"/>
        <w:jc w:val="both"/>
      </w:pPr>
      <w:r>
        <w:t>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2B3B17" w:rsidRDefault="002B3B17">
      <w:pPr>
        <w:spacing w:line="360" w:lineRule="auto"/>
        <w:jc w:val="both"/>
        <w:sectPr w:rsidR="002B3B17">
          <w:pgSz w:w="11910" w:h="16840"/>
          <w:pgMar w:top="1040" w:right="620" w:bottom="280" w:left="1460" w:header="720" w:footer="720" w:gutter="0"/>
          <w:cols w:space="720"/>
        </w:sectPr>
      </w:pPr>
    </w:p>
    <w:p w:rsidR="002B3B17" w:rsidRDefault="00225AD4">
      <w:pPr>
        <w:pStyle w:val="1"/>
        <w:ind w:left="3644"/>
      </w:pPr>
      <w:bookmarkStart w:id="1" w:name="_TOC_250002"/>
      <w:bookmarkEnd w:id="1"/>
      <w:r>
        <w:lastRenderedPageBreak/>
        <w:t>Режим работы ДОУ</w:t>
      </w:r>
    </w:p>
    <w:p w:rsidR="002B3B17" w:rsidRDefault="00891A81">
      <w:pPr>
        <w:pStyle w:val="a3"/>
        <w:spacing w:before="158" w:line="360" w:lineRule="auto"/>
        <w:ind w:left="241" w:right="224" w:firstLine="566"/>
        <w:jc w:val="both"/>
      </w:pPr>
      <w:proofErr w:type="gramStart"/>
      <w:r>
        <w:t>Десятичасовой</w:t>
      </w:r>
      <w:proofErr w:type="gramEnd"/>
      <w:r>
        <w:t xml:space="preserve"> (с 08:00 до 18:0</w:t>
      </w:r>
      <w:r w:rsidR="00225AD4">
        <w:t>0), рабочая неделя состои</w:t>
      </w:r>
      <w:r>
        <w:t>т из 5 дней, суббота, воскресень</w:t>
      </w:r>
      <w:r w:rsidR="00225AD4">
        <w:t>е и государственные праздники – выходные.</w:t>
      </w:r>
    </w:p>
    <w:p w:rsidR="002B3B17" w:rsidRDefault="00225AD4">
      <w:pPr>
        <w:pStyle w:val="a3"/>
        <w:spacing w:line="360" w:lineRule="auto"/>
        <w:ind w:left="241" w:right="225" w:firstLine="566"/>
        <w:jc w:val="both"/>
      </w:pPr>
      <w:r>
        <w:t>Согласно статье 112 Трудового Кодекса Российской Федерации, а также Постановления Правительства РФ от 14.1.10.2017г № 1250 «О переносе выходных дней в 2018г», в годовом календарном учебном графике учтены нерабочие (выходные и праздничные) дни.</w:t>
      </w:r>
    </w:p>
    <w:p w:rsidR="002B3B17" w:rsidRDefault="00225AD4">
      <w:pPr>
        <w:spacing w:line="360" w:lineRule="auto"/>
        <w:ind w:left="242" w:right="226" w:firstLine="566"/>
        <w:jc w:val="both"/>
        <w:rPr>
          <w:sz w:val="28"/>
        </w:rPr>
      </w:pPr>
      <w:r>
        <w:rPr>
          <w:b/>
          <w:sz w:val="28"/>
        </w:rPr>
        <w:t xml:space="preserve">Продолжительность учебного года </w:t>
      </w:r>
      <w:r>
        <w:rPr>
          <w:sz w:val="28"/>
        </w:rPr>
        <w:t>составляет 36 недель (1 и 2 полугодия) без учёта каникулярного времени.</w:t>
      </w:r>
    </w:p>
    <w:p w:rsidR="002B3B17" w:rsidRDefault="00225AD4">
      <w:pPr>
        <w:pStyle w:val="a3"/>
        <w:spacing w:line="360" w:lineRule="auto"/>
        <w:ind w:left="242" w:right="224" w:firstLine="566"/>
        <w:jc w:val="both"/>
      </w:pPr>
      <w:r>
        <w:t xml:space="preserve">Проведение мониторинга достижения детьми планируемых результатов освоения основной программы дошкольного образования предусматривает организацию первичного и итогового мониторинга. Обследование проводится в режиме работы ДОУ, без специально отведённого для него времени, посредством бесед, наблюдений, индивидуальной работы </w:t>
      </w:r>
      <w:proofErr w:type="spellStart"/>
      <w:r>
        <w:t>сдетьми</w:t>
      </w:r>
      <w:proofErr w:type="spellEnd"/>
      <w:r>
        <w:t>.</w:t>
      </w:r>
    </w:p>
    <w:p w:rsidR="002B3B17" w:rsidRDefault="00225AD4">
      <w:pPr>
        <w:pStyle w:val="a3"/>
        <w:spacing w:line="360" w:lineRule="auto"/>
        <w:ind w:left="242" w:right="227" w:firstLine="566"/>
        <w:jc w:val="both"/>
      </w:pPr>
      <w:r>
        <w:t>Праздники для воспитанников в течение учебного года планируются в соответствии с годовым планом работы ДОУ на учебный год.</w:t>
      </w:r>
    </w:p>
    <w:p w:rsidR="002B3B17" w:rsidRDefault="00225AD4">
      <w:pPr>
        <w:pStyle w:val="a3"/>
        <w:spacing w:line="360" w:lineRule="auto"/>
        <w:ind w:left="242" w:right="225" w:firstLine="566"/>
        <w:jc w:val="both"/>
      </w:pPr>
      <w:r>
        <w:t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</w:t>
      </w:r>
    </w:p>
    <w:p w:rsidR="002B3B17" w:rsidRDefault="00225AD4">
      <w:pPr>
        <w:pStyle w:val="a3"/>
        <w:spacing w:line="360" w:lineRule="auto"/>
        <w:ind w:left="242" w:right="224" w:firstLine="566"/>
        <w:jc w:val="both"/>
      </w:pPr>
      <w:proofErr w:type="spellStart"/>
      <w:proofErr w:type="gramStart"/>
      <w:r>
        <w:t>Воспитательно</w:t>
      </w:r>
      <w:proofErr w:type="spellEnd"/>
      <w:r>
        <w:t xml:space="preserve"> – образовательная</w:t>
      </w:r>
      <w:proofErr w:type="gramEnd"/>
      <w:r>
        <w:t xml:space="preserve"> работа в летний оздоровительный период планируется в соответствии Планом работы на летний период, тематическим планированием дней и недель, а также с учётом  климатических условий. Годовой календарный учебный график отражает планирование массовых мероприятий для воспитанников, проводимых летом.</w:t>
      </w:r>
    </w:p>
    <w:p w:rsidR="002B3B17" w:rsidRDefault="00225AD4">
      <w:pPr>
        <w:pStyle w:val="a3"/>
        <w:spacing w:line="360" w:lineRule="auto"/>
        <w:ind w:left="242" w:right="225" w:firstLine="566"/>
        <w:jc w:val="both"/>
      </w:pPr>
      <w:r>
        <w:t xml:space="preserve">Годовой календарный учебный график обсуждается и принимается Педагогическим советом № 1 и утверждается приказом заведующего ДОУ до начала учебного года. Все изменения, вносимые ДОУ в годовой </w:t>
      </w:r>
      <w:proofErr w:type="spellStart"/>
      <w:r>
        <w:t>календарныйучебный</w:t>
      </w:r>
      <w:proofErr w:type="spellEnd"/>
      <w:r>
        <w:t xml:space="preserve"> график, утверждаются приказом заведующего</w:t>
      </w:r>
    </w:p>
    <w:p w:rsidR="002B3B17" w:rsidRDefault="002B3B17">
      <w:pPr>
        <w:spacing w:line="360" w:lineRule="auto"/>
        <w:jc w:val="both"/>
        <w:sectPr w:rsidR="002B3B17">
          <w:pgSz w:w="11910" w:h="16840"/>
          <w:pgMar w:top="1040" w:right="620" w:bottom="280" w:left="1460" w:header="720" w:footer="720" w:gutter="0"/>
          <w:cols w:space="720"/>
        </w:sectPr>
      </w:pPr>
    </w:p>
    <w:p w:rsidR="002B3B17" w:rsidRDefault="00225AD4">
      <w:pPr>
        <w:pStyle w:val="a3"/>
        <w:tabs>
          <w:tab w:val="left" w:pos="2741"/>
          <w:tab w:val="left" w:pos="4558"/>
          <w:tab w:val="left" w:pos="5086"/>
          <w:tab w:val="left" w:pos="6673"/>
          <w:tab w:val="left" w:pos="7335"/>
          <w:tab w:val="left" w:pos="8233"/>
        </w:tabs>
        <w:spacing w:before="67" w:line="362" w:lineRule="auto"/>
        <w:ind w:left="241" w:right="226"/>
      </w:pPr>
      <w:r>
        <w:lastRenderedPageBreak/>
        <w:t>образовательного</w:t>
      </w:r>
      <w:r>
        <w:tab/>
        <w:t>учреждения</w:t>
      </w:r>
      <w:r>
        <w:tab/>
        <w:t>и</w:t>
      </w:r>
      <w:r>
        <w:tab/>
        <w:t>доводятся</w:t>
      </w:r>
      <w:r>
        <w:tab/>
        <w:t>до</w:t>
      </w:r>
      <w:r>
        <w:tab/>
        <w:t>всех</w:t>
      </w:r>
      <w:r>
        <w:tab/>
        <w:t xml:space="preserve">участников </w:t>
      </w:r>
      <w:proofErr w:type="spellStart"/>
      <w:r>
        <w:t>образовательногопроцесса</w:t>
      </w:r>
      <w:proofErr w:type="spellEnd"/>
      <w:r>
        <w:t>.</w:t>
      </w:r>
    </w:p>
    <w:p w:rsidR="002B3B17" w:rsidRDefault="00891A81">
      <w:pPr>
        <w:pStyle w:val="a3"/>
        <w:spacing w:line="360" w:lineRule="auto"/>
        <w:ind w:left="241" w:right="225" w:firstLine="566"/>
        <w:jc w:val="both"/>
      </w:pPr>
      <w:r>
        <w:t>Муниципальное</w:t>
      </w:r>
      <w:r w:rsidR="00225AD4">
        <w:t xml:space="preserve"> дошкольное образовательно</w:t>
      </w:r>
      <w:r>
        <w:t>е бюджетное учреждение детский сад «</w:t>
      </w:r>
      <w:proofErr w:type="spellStart"/>
      <w:r>
        <w:t>Айгуль</w:t>
      </w:r>
      <w:proofErr w:type="spellEnd"/>
      <w:r>
        <w:t xml:space="preserve">» </w:t>
      </w:r>
      <w:r w:rsidR="00225AD4">
        <w:t>в установленном законодательством Российской Федерации порядке несёт ответственность за реализацию не в полном объёме образовательных программ в соответствии с годовым календарным учебным графиком.</w:t>
      </w:r>
    </w:p>
    <w:p w:rsidR="002B3B17" w:rsidRDefault="002B3B17">
      <w:pPr>
        <w:pStyle w:val="a3"/>
        <w:rPr>
          <w:sz w:val="30"/>
        </w:rPr>
      </w:pPr>
    </w:p>
    <w:p w:rsidR="002B3B17" w:rsidRDefault="002B3B17">
      <w:pPr>
        <w:pStyle w:val="a3"/>
        <w:rPr>
          <w:sz w:val="30"/>
        </w:rPr>
      </w:pPr>
    </w:p>
    <w:p w:rsidR="002B3B17" w:rsidRDefault="002B3B17">
      <w:pPr>
        <w:pStyle w:val="a3"/>
        <w:rPr>
          <w:sz w:val="24"/>
        </w:rPr>
      </w:pPr>
    </w:p>
    <w:p w:rsidR="002B3B17" w:rsidRDefault="00225AD4">
      <w:pPr>
        <w:pStyle w:val="1"/>
        <w:spacing w:before="1"/>
      </w:pPr>
      <w:bookmarkStart w:id="2" w:name="_TOC_250001"/>
      <w:bookmarkEnd w:id="2"/>
      <w:r>
        <w:t>Организация образовательного процесса</w:t>
      </w:r>
    </w:p>
    <w:p w:rsidR="002B3B17" w:rsidRDefault="002B3B17">
      <w:pPr>
        <w:pStyle w:val="a3"/>
        <w:rPr>
          <w:b/>
          <w:sz w:val="20"/>
        </w:rPr>
      </w:pPr>
    </w:p>
    <w:p w:rsidR="002B3B17" w:rsidRDefault="002B3B17">
      <w:pPr>
        <w:pStyle w:val="a3"/>
        <w:rPr>
          <w:b/>
          <w:sz w:val="20"/>
        </w:rPr>
      </w:pPr>
    </w:p>
    <w:p w:rsidR="002B3B17" w:rsidRDefault="002B3B17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11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586"/>
        <w:gridCol w:w="1004"/>
        <w:gridCol w:w="2377"/>
        <w:gridCol w:w="2630"/>
      </w:tblGrid>
      <w:tr w:rsidR="002B3B17">
        <w:trPr>
          <w:trHeight w:val="379"/>
        </w:trPr>
        <w:tc>
          <w:tcPr>
            <w:tcW w:w="9597" w:type="dxa"/>
            <w:gridSpan w:val="4"/>
          </w:tcPr>
          <w:p w:rsidR="002B3B17" w:rsidRDefault="00225AD4">
            <w:pPr>
              <w:pStyle w:val="TableParagraph"/>
              <w:spacing w:before="47"/>
              <w:ind w:left="3473"/>
              <w:rPr>
                <w:b/>
                <w:sz w:val="24"/>
              </w:rPr>
            </w:pPr>
            <w:r>
              <w:rPr>
                <w:b/>
                <w:sz w:val="24"/>
              </w:rPr>
              <w:t>1. Режим работы учреждения</w:t>
            </w:r>
          </w:p>
        </w:tc>
      </w:tr>
      <w:tr w:rsidR="002B3B17">
        <w:trPr>
          <w:trHeight w:val="704"/>
        </w:trPr>
        <w:tc>
          <w:tcPr>
            <w:tcW w:w="4590" w:type="dxa"/>
            <w:gridSpan w:val="2"/>
          </w:tcPr>
          <w:p w:rsidR="002B3B17" w:rsidRDefault="00225AD4">
            <w:pPr>
              <w:pStyle w:val="TableParagraph"/>
              <w:spacing w:before="68"/>
              <w:ind w:left="1925" w:right="484" w:hanging="855"/>
              <w:rPr>
                <w:sz w:val="24"/>
              </w:rPr>
            </w:pPr>
            <w:r>
              <w:rPr>
                <w:sz w:val="24"/>
              </w:rPr>
              <w:t>Продолжительность учебной недели</w:t>
            </w:r>
          </w:p>
        </w:tc>
        <w:tc>
          <w:tcPr>
            <w:tcW w:w="5007" w:type="dxa"/>
            <w:gridSpan w:val="2"/>
          </w:tcPr>
          <w:p w:rsidR="002B3B17" w:rsidRDefault="00225AD4">
            <w:pPr>
              <w:pStyle w:val="TableParagraph"/>
              <w:spacing w:before="205"/>
              <w:ind w:left="928"/>
              <w:rPr>
                <w:sz w:val="24"/>
              </w:rPr>
            </w:pPr>
            <w:r>
              <w:rPr>
                <w:sz w:val="24"/>
              </w:rPr>
              <w:t>5 дней (с понедельника по пятницу)</w:t>
            </w:r>
          </w:p>
        </w:tc>
      </w:tr>
      <w:tr w:rsidR="002B3B17">
        <w:trPr>
          <w:trHeight w:val="706"/>
        </w:trPr>
        <w:tc>
          <w:tcPr>
            <w:tcW w:w="4590" w:type="dxa"/>
            <w:gridSpan w:val="2"/>
          </w:tcPr>
          <w:p w:rsidR="002B3B17" w:rsidRDefault="00225AD4">
            <w:pPr>
              <w:pStyle w:val="TableParagraph"/>
              <w:spacing w:before="207"/>
              <w:ind w:left="898"/>
              <w:rPr>
                <w:sz w:val="24"/>
              </w:rPr>
            </w:pPr>
            <w:r>
              <w:rPr>
                <w:sz w:val="24"/>
              </w:rPr>
              <w:t>Время работы возрастных групп</w:t>
            </w:r>
          </w:p>
        </w:tc>
        <w:tc>
          <w:tcPr>
            <w:tcW w:w="5007" w:type="dxa"/>
            <w:gridSpan w:val="2"/>
          </w:tcPr>
          <w:p w:rsidR="002B3B17" w:rsidRDefault="00891A81">
            <w:pPr>
              <w:pStyle w:val="TableParagraph"/>
              <w:spacing w:before="207"/>
              <w:ind w:left="755"/>
              <w:rPr>
                <w:sz w:val="24"/>
              </w:rPr>
            </w:pPr>
            <w:r>
              <w:rPr>
                <w:sz w:val="24"/>
              </w:rPr>
              <w:t>10 часов в день (с 08:00 до 18:0</w:t>
            </w:r>
            <w:r w:rsidR="00225AD4">
              <w:rPr>
                <w:sz w:val="24"/>
              </w:rPr>
              <w:t>0 часов)</w:t>
            </w:r>
          </w:p>
        </w:tc>
      </w:tr>
      <w:tr w:rsidR="002B3B17">
        <w:trPr>
          <w:trHeight w:val="699"/>
        </w:trPr>
        <w:tc>
          <w:tcPr>
            <w:tcW w:w="4590" w:type="dxa"/>
            <w:gridSpan w:val="2"/>
          </w:tcPr>
          <w:p w:rsidR="002B3B17" w:rsidRDefault="00225AD4">
            <w:pPr>
              <w:pStyle w:val="TableParagraph"/>
              <w:spacing w:before="205"/>
              <w:ind w:left="1793"/>
              <w:rPr>
                <w:sz w:val="24"/>
              </w:rPr>
            </w:pPr>
            <w:r>
              <w:rPr>
                <w:sz w:val="24"/>
              </w:rPr>
              <w:t>Нерабочие дни</w:t>
            </w:r>
          </w:p>
        </w:tc>
        <w:tc>
          <w:tcPr>
            <w:tcW w:w="5007" w:type="dxa"/>
            <w:gridSpan w:val="2"/>
          </w:tcPr>
          <w:p w:rsidR="002B3B17" w:rsidRDefault="00225AD4">
            <w:pPr>
              <w:pStyle w:val="TableParagraph"/>
              <w:spacing w:before="65"/>
              <w:ind w:left="1615" w:right="1045"/>
              <w:jc w:val="center"/>
              <w:rPr>
                <w:sz w:val="24"/>
              </w:rPr>
            </w:pPr>
            <w:r>
              <w:rPr>
                <w:sz w:val="24"/>
              </w:rPr>
              <w:t>Суббота, воскресенье.</w:t>
            </w:r>
          </w:p>
          <w:p w:rsidR="002B3B17" w:rsidRDefault="00225AD4">
            <w:pPr>
              <w:pStyle w:val="TableParagraph"/>
              <w:spacing w:before="0"/>
              <w:ind w:left="1615" w:right="1044"/>
              <w:jc w:val="center"/>
              <w:rPr>
                <w:sz w:val="24"/>
              </w:rPr>
            </w:pPr>
            <w:r>
              <w:rPr>
                <w:sz w:val="24"/>
              </w:rPr>
              <w:t>Праздничные дни</w:t>
            </w:r>
          </w:p>
        </w:tc>
      </w:tr>
      <w:tr w:rsidR="002B3B17">
        <w:trPr>
          <w:trHeight w:val="409"/>
        </w:trPr>
        <w:tc>
          <w:tcPr>
            <w:tcW w:w="9597" w:type="dxa"/>
            <w:gridSpan w:val="4"/>
          </w:tcPr>
          <w:p w:rsidR="002B3B17" w:rsidRDefault="00225AD4">
            <w:pPr>
              <w:pStyle w:val="TableParagraph"/>
              <w:spacing w:before="63"/>
              <w:ind w:left="3058"/>
              <w:rPr>
                <w:b/>
                <w:sz w:val="24"/>
              </w:rPr>
            </w:pPr>
            <w:r>
              <w:rPr>
                <w:b/>
                <w:sz w:val="24"/>
              </w:rPr>
              <w:t>2. Продолжительность учебного года</w:t>
            </w:r>
          </w:p>
        </w:tc>
      </w:tr>
      <w:tr w:rsidR="002B3B17">
        <w:trPr>
          <w:trHeight w:val="706"/>
        </w:trPr>
        <w:tc>
          <w:tcPr>
            <w:tcW w:w="3586" w:type="dxa"/>
          </w:tcPr>
          <w:p w:rsidR="002B3B17" w:rsidRDefault="00225AD4">
            <w:pPr>
              <w:pStyle w:val="TableParagraph"/>
              <w:spacing w:before="212"/>
              <w:ind w:left="135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 год</w:t>
            </w:r>
          </w:p>
        </w:tc>
        <w:tc>
          <w:tcPr>
            <w:tcW w:w="3381" w:type="dxa"/>
            <w:gridSpan w:val="2"/>
          </w:tcPr>
          <w:p w:rsidR="002B3B17" w:rsidRDefault="00225AD4">
            <w:pPr>
              <w:pStyle w:val="TableParagraph"/>
              <w:spacing w:before="68"/>
              <w:ind w:left="1185" w:right="599" w:firstLine="72"/>
              <w:rPr>
                <w:sz w:val="24"/>
              </w:rPr>
            </w:pPr>
            <w:r>
              <w:rPr>
                <w:sz w:val="24"/>
              </w:rPr>
              <w:t>с 03.09.2018г. по 24.05.2019г.</w:t>
            </w:r>
          </w:p>
        </w:tc>
        <w:tc>
          <w:tcPr>
            <w:tcW w:w="2630" w:type="dxa"/>
          </w:tcPr>
          <w:p w:rsidR="002B3B17" w:rsidRDefault="00225AD4">
            <w:pPr>
              <w:pStyle w:val="TableParagraph"/>
              <w:spacing w:before="207"/>
              <w:ind w:left="924" w:right="351"/>
              <w:jc w:val="center"/>
              <w:rPr>
                <w:sz w:val="24"/>
              </w:rPr>
            </w:pPr>
            <w:r>
              <w:rPr>
                <w:sz w:val="24"/>
              </w:rPr>
              <w:t>36 недель</w:t>
            </w:r>
          </w:p>
        </w:tc>
      </w:tr>
      <w:tr w:rsidR="002B3B17">
        <w:trPr>
          <w:trHeight w:val="699"/>
        </w:trPr>
        <w:tc>
          <w:tcPr>
            <w:tcW w:w="3586" w:type="dxa"/>
          </w:tcPr>
          <w:p w:rsidR="002B3B17" w:rsidRDefault="00225AD4">
            <w:pPr>
              <w:pStyle w:val="TableParagraph"/>
              <w:spacing w:before="207"/>
              <w:ind w:left="1433"/>
              <w:rPr>
                <w:b/>
                <w:sz w:val="24"/>
              </w:rPr>
            </w:pPr>
            <w:r>
              <w:rPr>
                <w:b/>
                <w:sz w:val="24"/>
              </w:rPr>
              <w:t>I полугодие</w:t>
            </w:r>
          </w:p>
        </w:tc>
        <w:tc>
          <w:tcPr>
            <w:tcW w:w="3381" w:type="dxa"/>
            <w:gridSpan w:val="2"/>
          </w:tcPr>
          <w:p w:rsidR="002B3B17" w:rsidRDefault="00225AD4">
            <w:pPr>
              <w:pStyle w:val="TableParagraph"/>
              <w:spacing w:before="65"/>
              <w:ind w:left="1185" w:right="599" w:firstLine="72"/>
              <w:rPr>
                <w:sz w:val="24"/>
              </w:rPr>
            </w:pPr>
            <w:r>
              <w:rPr>
                <w:sz w:val="24"/>
              </w:rPr>
              <w:t>с 03.09.2018г. по 29.12.2018г.</w:t>
            </w:r>
          </w:p>
        </w:tc>
        <w:tc>
          <w:tcPr>
            <w:tcW w:w="2630" w:type="dxa"/>
          </w:tcPr>
          <w:p w:rsidR="002B3B17" w:rsidRDefault="00225AD4">
            <w:pPr>
              <w:pStyle w:val="TableParagraph"/>
              <w:spacing w:before="202"/>
              <w:ind w:left="924" w:right="351"/>
              <w:jc w:val="center"/>
              <w:rPr>
                <w:sz w:val="24"/>
              </w:rPr>
            </w:pPr>
            <w:r>
              <w:rPr>
                <w:sz w:val="24"/>
              </w:rPr>
              <w:t>17 недель</w:t>
            </w:r>
          </w:p>
        </w:tc>
      </w:tr>
      <w:tr w:rsidR="002B3B17">
        <w:trPr>
          <w:trHeight w:val="706"/>
        </w:trPr>
        <w:tc>
          <w:tcPr>
            <w:tcW w:w="3586" w:type="dxa"/>
          </w:tcPr>
          <w:p w:rsidR="002B3B17" w:rsidRDefault="00225AD4">
            <w:pPr>
              <w:pStyle w:val="TableParagraph"/>
              <w:spacing w:before="212"/>
              <w:ind w:left="1385"/>
              <w:rPr>
                <w:b/>
                <w:sz w:val="24"/>
              </w:rPr>
            </w:pPr>
            <w:r>
              <w:rPr>
                <w:b/>
                <w:sz w:val="24"/>
              </w:rPr>
              <w:t>II полугодие</w:t>
            </w:r>
          </w:p>
        </w:tc>
        <w:tc>
          <w:tcPr>
            <w:tcW w:w="3381" w:type="dxa"/>
            <w:gridSpan w:val="2"/>
          </w:tcPr>
          <w:p w:rsidR="002B3B17" w:rsidRDefault="00225AD4">
            <w:pPr>
              <w:pStyle w:val="TableParagraph"/>
              <w:spacing w:before="70"/>
              <w:ind w:left="1185" w:right="599" w:firstLine="72"/>
              <w:rPr>
                <w:sz w:val="24"/>
              </w:rPr>
            </w:pPr>
            <w:r>
              <w:rPr>
                <w:sz w:val="24"/>
              </w:rPr>
              <w:t>с 09.01.2017г. по 24.05.2018г.</w:t>
            </w:r>
          </w:p>
        </w:tc>
        <w:tc>
          <w:tcPr>
            <w:tcW w:w="2630" w:type="dxa"/>
          </w:tcPr>
          <w:p w:rsidR="002B3B17" w:rsidRDefault="00225AD4">
            <w:pPr>
              <w:pStyle w:val="TableParagraph"/>
              <w:spacing w:before="207"/>
              <w:ind w:left="924" w:right="351"/>
              <w:jc w:val="center"/>
              <w:rPr>
                <w:sz w:val="24"/>
              </w:rPr>
            </w:pPr>
            <w:r>
              <w:rPr>
                <w:sz w:val="24"/>
              </w:rPr>
              <w:t>19 недель</w:t>
            </w:r>
          </w:p>
        </w:tc>
      </w:tr>
      <w:tr w:rsidR="002B3B17">
        <w:trPr>
          <w:trHeight w:val="378"/>
        </w:trPr>
        <w:tc>
          <w:tcPr>
            <w:tcW w:w="9597" w:type="dxa"/>
            <w:gridSpan w:val="4"/>
          </w:tcPr>
          <w:p w:rsidR="002B3B17" w:rsidRDefault="00225AD4">
            <w:pPr>
              <w:pStyle w:val="TableParagraph"/>
              <w:spacing w:before="49"/>
              <w:ind w:left="1421"/>
              <w:rPr>
                <w:b/>
                <w:sz w:val="24"/>
              </w:rPr>
            </w:pPr>
            <w:r>
              <w:rPr>
                <w:b/>
                <w:sz w:val="24"/>
              </w:rPr>
              <w:t>3. Мероприятия, проводимые в рамках образовательного процесса</w:t>
            </w:r>
          </w:p>
        </w:tc>
      </w:tr>
      <w:tr w:rsidR="002B3B17">
        <w:trPr>
          <w:trHeight w:val="1028"/>
        </w:trPr>
        <w:tc>
          <w:tcPr>
            <w:tcW w:w="9597" w:type="dxa"/>
            <w:gridSpan w:val="4"/>
          </w:tcPr>
          <w:p w:rsidR="002B3B17" w:rsidRDefault="002B3B17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2B3B17" w:rsidRDefault="00225AD4">
            <w:pPr>
              <w:pStyle w:val="TableParagraph"/>
              <w:spacing w:before="0"/>
              <w:ind w:left="881" w:right="488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3.1. Мониторинг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</w:tr>
      <w:tr w:rsidR="002B3B17">
        <w:trPr>
          <w:trHeight w:val="377"/>
        </w:trPr>
        <w:tc>
          <w:tcPr>
            <w:tcW w:w="3586" w:type="dxa"/>
          </w:tcPr>
          <w:p w:rsidR="002B3B17" w:rsidRDefault="00225AD4">
            <w:pPr>
              <w:pStyle w:val="TableParagraph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381" w:type="dxa"/>
            <w:gridSpan w:val="2"/>
          </w:tcPr>
          <w:p w:rsidR="002B3B17" w:rsidRDefault="00225AD4">
            <w:pPr>
              <w:pStyle w:val="TableParagraph"/>
              <w:ind w:left="160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630" w:type="dxa"/>
          </w:tcPr>
          <w:p w:rsidR="002B3B17" w:rsidRDefault="00225AD4">
            <w:pPr>
              <w:pStyle w:val="TableParagraph"/>
              <w:spacing w:before="10"/>
              <w:ind w:left="924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2B3B17">
        <w:trPr>
          <w:trHeight w:val="709"/>
        </w:trPr>
        <w:tc>
          <w:tcPr>
            <w:tcW w:w="3586" w:type="dxa"/>
          </w:tcPr>
          <w:p w:rsidR="002B3B17" w:rsidRDefault="00225AD4">
            <w:pPr>
              <w:pStyle w:val="TableParagraph"/>
              <w:spacing w:before="209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Первичный мониторинг</w:t>
            </w:r>
          </w:p>
        </w:tc>
        <w:tc>
          <w:tcPr>
            <w:tcW w:w="3381" w:type="dxa"/>
            <w:gridSpan w:val="2"/>
          </w:tcPr>
          <w:p w:rsidR="002B3B17" w:rsidRDefault="00225AD4">
            <w:pPr>
              <w:pStyle w:val="TableParagraph"/>
              <w:spacing w:before="70"/>
              <w:ind w:left="1339"/>
              <w:rPr>
                <w:sz w:val="24"/>
              </w:rPr>
            </w:pPr>
            <w:r>
              <w:rPr>
                <w:sz w:val="24"/>
              </w:rPr>
              <w:t>03.09.2018 г</w:t>
            </w:r>
          </w:p>
          <w:p w:rsidR="002B3B17" w:rsidRDefault="00225AD4">
            <w:pPr>
              <w:pStyle w:val="TableParagraph"/>
              <w:spacing w:before="0"/>
              <w:ind w:left="1240"/>
              <w:rPr>
                <w:sz w:val="24"/>
              </w:rPr>
            </w:pPr>
            <w:r>
              <w:rPr>
                <w:sz w:val="24"/>
              </w:rPr>
              <w:t>- 07.09.2018г.</w:t>
            </w:r>
          </w:p>
        </w:tc>
        <w:tc>
          <w:tcPr>
            <w:tcW w:w="2630" w:type="dxa"/>
          </w:tcPr>
          <w:p w:rsidR="002B3B17" w:rsidRDefault="00225AD4">
            <w:pPr>
              <w:pStyle w:val="TableParagraph"/>
              <w:spacing w:before="209"/>
              <w:ind w:left="924" w:right="351"/>
              <w:jc w:val="center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</w:tr>
      <w:tr w:rsidR="002B3B17">
        <w:trPr>
          <w:trHeight w:val="691"/>
        </w:trPr>
        <w:tc>
          <w:tcPr>
            <w:tcW w:w="3586" w:type="dxa"/>
          </w:tcPr>
          <w:p w:rsidR="002B3B17" w:rsidRDefault="00225AD4">
            <w:pPr>
              <w:pStyle w:val="TableParagraph"/>
              <w:spacing w:before="205"/>
              <w:ind w:left="0" w:right="332"/>
              <w:jc w:val="right"/>
              <w:rPr>
                <w:sz w:val="24"/>
              </w:rPr>
            </w:pPr>
            <w:r>
              <w:rPr>
                <w:sz w:val="24"/>
              </w:rPr>
              <w:t>Итоговый мониторинг</w:t>
            </w:r>
          </w:p>
        </w:tc>
        <w:tc>
          <w:tcPr>
            <w:tcW w:w="3381" w:type="dxa"/>
            <w:gridSpan w:val="2"/>
          </w:tcPr>
          <w:p w:rsidR="002B3B17" w:rsidRDefault="00225AD4">
            <w:pPr>
              <w:pStyle w:val="TableParagraph"/>
              <w:spacing w:before="68"/>
              <w:ind w:left="1310"/>
              <w:rPr>
                <w:sz w:val="24"/>
              </w:rPr>
            </w:pPr>
            <w:r>
              <w:rPr>
                <w:sz w:val="24"/>
              </w:rPr>
              <w:t>20.05.2019 г.</w:t>
            </w:r>
          </w:p>
          <w:p w:rsidR="002B3B17" w:rsidRDefault="00225AD4">
            <w:pPr>
              <w:pStyle w:val="TableParagraph"/>
              <w:spacing w:before="0"/>
              <w:ind w:left="1240"/>
              <w:rPr>
                <w:sz w:val="24"/>
              </w:rPr>
            </w:pPr>
            <w:r>
              <w:rPr>
                <w:sz w:val="24"/>
              </w:rPr>
              <w:t>- 24.05.2019 г.</w:t>
            </w:r>
          </w:p>
        </w:tc>
        <w:tc>
          <w:tcPr>
            <w:tcW w:w="2630" w:type="dxa"/>
          </w:tcPr>
          <w:p w:rsidR="002B3B17" w:rsidRDefault="00225AD4">
            <w:pPr>
              <w:pStyle w:val="TableParagraph"/>
              <w:spacing w:before="205"/>
              <w:ind w:left="924" w:right="351"/>
              <w:jc w:val="center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</w:tr>
    </w:tbl>
    <w:p w:rsidR="002B3B17" w:rsidRDefault="002B3B17">
      <w:pPr>
        <w:jc w:val="center"/>
        <w:rPr>
          <w:sz w:val="24"/>
        </w:rPr>
        <w:sectPr w:rsidR="002B3B17">
          <w:pgSz w:w="11910" w:h="16840"/>
          <w:pgMar w:top="1040" w:right="6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586"/>
        <w:gridCol w:w="2172"/>
        <w:gridCol w:w="1207"/>
        <w:gridCol w:w="2629"/>
      </w:tblGrid>
      <w:tr w:rsidR="002B3B17">
        <w:trPr>
          <w:trHeight w:val="1012"/>
        </w:trPr>
        <w:tc>
          <w:tcPr>
            <w:tcW w:w="9594" w:type="dxa"/>
            <w:gridSpan w:val="4"/>
          </w:tcPr>
          <w:p w:rsidR="002B3B17" w:rsidRDefault="002B3B17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2B3B17" w:rsidRDefault="00225AD4">
            <w:pPr>
              <w:pStyle w:val="TableParagraph"/>
              <w:spacing w:before="0"/>
              <w:ind w:left="3159"/>
              <w:rPr>
                <w:b/>
                <w:sz w:val="24"/>
              </w:rPr>
            </w:pPr>
            <w:r>
              <w:rPr>
                <w:b/>
                <w:sz w:val="24"/>
              </w:rPr>
              <w:t>3.2. Праздники для воспитанников</w:t>
            </w:r>
          </w:p>
        </w:tc>
      </w:tr>
      <w:tr w:rsidR="002B3B17">
        <w:trPr>
          <w:trHeight w:val="385"/>
        </w:trPr>
        <w:tc>
          <w:tcPr>
            <w:tcW w:w="5758" w:type="dxa"/>
            <w:gridSpan w:val="2"/>
          </w:tcPr>
          <w:p w:rsidR="002B3B17" w:rsidRDefault="00225AD4">
            <w:pPr>
              <w:pStyle w:val="TableParagraph"/>
              <w:spacing w:before="51"/>
              <w:ind w:left="234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836" w:type="dxa"/>
            <w:gridSpan w:val="2"/>
          </w:tcPr>
          <w:p w:rsidR="002B3B17" w:rsidRDefault="00225AD4">
            <w:pPr>
              <w:pStyle w:val="TableParagraph"/>
              <w:spacing w:before="51"/>
              <w:ind w:left="1243"/>
              <w:rPr>
                <w:b/>
                <w:sz w:val="24"/>
              </w:rPr>
            </w:pPr>
            <w:r>
              <w:rPr>
                <w:b/>
                <w:sz w:val="24"/>
              </w:rPr>
              <w:t>Сроки/ даты</w:t>
            </w:r>
          </w:p>
        </w:tc>
      </w:tr>
      <w:tr w:rsidR="002B3B17">
        <w:trPr>
          <w:trHeight w:val="366"/>
        </w:trPr>
        <w:tc>
          <w:tcPr>
            <w:tcW w:w="5758" w:type="dxa"/>
            <w:gridSpan w:val="2"/>
            <w:tcBorders>
              <w:bottom w:val="single" w:sz="4" w:space="0" w:color="000000"/>
            </w:tcBorders>
          </w:tcPr>
          <w:p w:rsidR="002B3B17" w:rsidRDefault="00225AD4">
            <w:pPr>
              <w:pStyle w:val="TableParagraph"/>
              <w:spacing w:before="44"/>
              <w:ind w:left="2159" w:right="1585"/>
              <w:jc w:val="center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3836" w:type="dxa"/>
            <w:gridSpan w:val="2"/>
            <w:tcBorders>
              <w:bottom w:val="single" w:sz="4" w:space="0" w:color="000000"/>
            </w:tcBorders>
          </w:tcPr>
          <w:p w:rsidR="002B3B17" w:rsidRDefault="00225AD4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03.09.2018г.</w:t>
            </w:r>
          </w:p>
        </w:tc>
      </w:tr>
      <w:tr w:rsidR="002B3B17">
        <w:trPr>
          <w:trHeight w:val="750"/>
        </w:trPr>
        <w:tc>
          <w:tcPr>
            <w:tcW w:w="5758" w:type="dxa"/>
            <w:gridSpan w:val="2"/>
            <w:tcBorders>
              <w:top w:val="single" w:sz="4" w:space="0" w:color="000000"/>
            </w:tcBorders>
          </w:tcPr>
          <w:p w:rsidR="002B3B17" w:rsidRDefault="002B3B17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B3B17" w:rsidRDefault="00225AD4">
            <w:pPr>
              <w:pStyle w:val="TableParagraph"/>
              <w:spacing w:before="0"/>
              <w:ind w:left="977"/>
              <w:rPr>
                <w:sz w:val="24"/>
              </w:rPr>
            </w:pPr>
            <w:r>
              <w:rPr>
                <w:sz w:val="24"/>
              </w:rPr>
              <w:t>Праздник Осени (по возрастным группам)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</w:tcBorders>
          </w:tcPr>
          <w:p w:rsidR="002B3B17" w:rsidRDefault="00225AD4">
            <w:pPr>
              <w:pStyle w:val="TableParagraph"/>
              <w:spacing w:before="109"/>
              <w:ind w:left="1159" w:right="1080" w:firstLine="72"/>
              <w:rPr>
                <w:sz w:val="24"/>
              </w:rPr>
            </w:pPr>
            <w:r>
              <w:rPr>
                <w:sz w:val="24"/>
              </w:rPr>
              <w:t>с 08.10.2018г. по 12.10.2018г.</w:t>
            </w:r>
          </w:p>
        </w:tc>
      </w:tr>
      <w:tr w:rsidR="00BB7167">
        <w:trPr>
          <w:trHeight w:val="750"/>
        </w:trPr>
        <w:tc>
          <w:tcPr>
            <w:tcW w:w="5758" w:type="dxa"/>
            <w:gridSpan w:val="2"/>
            <w:tcBorders>
              <w:top w:val="single" w:sz="4" w:space="0" w:color="000000"/>
            </w:tcBorders>
          </w:tcPr>
          <w:p w:rsidR="00BB7167" w:rsidRPr="00BB7167" w:rsidRDefault="00BB7167">
            <w:pPr>
              <w:pStyle w:val="TableParagraph"/>
              <w:spacing w:before="7"/>
              <w:ind w:left="0"/>
              <w:rPr>
                <w:sz w:val="21"/>
              </w:rPr>
            </w:pPr>
            <w:r w:rsidRPr="00BB7167">
              <w:rPr>
                <w:sz w:val="21"/>
              </w:rPr>
              <w:t>День  дошкольного работника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</w:tcBorders>
          </w:tcPr>
          <w:p w:rsidR="00BB7167" w:rsidRDefault="00BB7167">
            <w:pPr>
              <w:pStyle w:val="TableParagraph"/>
              <w:spacing w:before="109"/>
              <w:ind w:left="1159" w:right="1080" w:firstLine="72"/>
              <w:rPr>
                <w:sz w:val="24"/>
              </w:rPr>
            </w:pPr>
            <w:r>
              <w:rPr>
                <w:sz w:val="24"/>
              </w:rPr>
              <w:t>С 24.09.18 по 27.09.18</w:t>
            </w:r>
          </w:p>
        </w:tc>
      </w:tr>
      <w:tr w:rsidR="00670847">
        <w:trPr>
          <w:trHeight w:val="750"/>
        </w:trPr>
        <w:tc>
          <w:tcPr>
            <w:tcW w:w="5758" w:type="dxa"/>
            <w:gridSpan w:val="2"/>
            <w:tcBorders>
              <w:top w:val="single" w:sz="4" w:space="0" w:color="000000"/>
            </w:tcBorders>
          </w:tcPr>
          <w:p w:rsidR="00670847" w:rsidRPr="00670847" w:rsidRDefault="00670847">
            <w:pPr>
              <w:pStyle w:val="TableParagraph"/>
              <w:spacing w:before="7"/>
              <w:ind w:left="0"/>
              <w:rPr>
                <w:sz w:val="21"/>
              </w:rPr>
            </w:pPr>
            <w:r w:rsidRPr="00670847">
              <w:rPr>
                <w:sz w:val="21"/>
              </w:rPr>
              <w:t>День Республики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</w:tcBorders>
          </w:tcPr>
          <w:p w:rsidR="00670847" w:rsidRDefault="00670847">
            <w:pPr>
              <w:pStyle w:val="TableParagraph"/>
              <w:spacing w:before="109"/>
              <w:ind w:left="1159" w:right="1080" w:firstLine="72"/>
              <w:rPr>
                <w:sz w:val="24"/>
              </w:rPr>
            </w:pPr>
            <w:r>
              <w:rPr>
                <w:sz w:val="24"/>
              </w:rPr>
              <w:t xml:space="preserve">С 01.10.18 по </w:t>
            </w:r>
          </w:p>
          <w:p w:rsidR="00670847" w:rsidRDefault="00670847">
            <w:pPr>
              <w:pStyle w:val="TableParagraph"/>
              <w:spacing w:before="109"/>
              <w:ind w:left="1159" w:right="1080" w:firstLine="72"/>
              <w:rPr>
                <w:sz w:val="24"/>
              </w:rPr>
            </w:pPr>
            <w:r>
              <w:rPr>
                <w:sz w:val="24"/>
              </w:rPr>
              <w:t>12.10.</w:t>
            </w:r>
            <w:r w:rsidR="00BB7167">
              <w:rPr>
                <w:sz w:val="24"/>
              </w:rPr>
              <w:t>18</w:t>
            </w:r>
          </w:p>
        </w:tc>
      </w:tr>
      <w:tr w:rsidR="002B3B17">
        <w:trPr>
          <w:trHeight w:val="711"/>
        </w:trPr>
        <w:tc>
          <w:tcPr>
            <w:tcW w:w="5758" w:type="dxa"/>
            <w:gridSpan w:val="2"/>
          </w:tcPr>
          <w:p w:rsidR="002B3B17" w:rsidRDefault="00225AD4">
            <w:pPr>
              <w:pStyle w:val="TableParagraph"/>
              <w:spacing w:before="209"/>
              <w:ind w:left="355"/>
              <w:rPr>
                <w:sz w:val="24"/>
              </w:rPr>
            </w:pPr>
            <w:r>
              <w:rPr>
                <w:sz w:val="24"/>
              </w:rPr>
              <w:t>Новогодние утренники (по возрастным группам)</w:t>
            </w:r>
          </w:p>
        </w:tc>
        <w:tc>
          <w:tcPr>
            <w:tcW w:w="3836" w:type="dxa"/>
            <w:gridSpan w:val="2"/>
          </w:tcPr>
          <w:p w:rsidR="002B3B17" w:rsidRDefault="00225AD4">
            <w:pPr>
              <w:pStyle w:val="TableParagraph"/>
              <w:spacing w:before="209"/>
              <w:ind w:left="427"/>
              <w:rPr>
                <w:sz w:val="24"/>
              </w:rPr>
            </w:pPr>
            <w:r>
              <w:rPr>
                <w:sz w:val="24"/>
              </w:rPr>
              <w:t>с 24.12.2018г. по 28.12.2018г.</w:t>
            </w:r>
          </w:p>
        </w:tc>
      </w:tr>
      <w:tr w:rsidR="002B3B17">
        <w:trPr>
          <w:trHeight w:val="382"/>
        </w:trPr>
        <w:tc>
          <w:tcPr>
            <w:tcW w:w="5758" w:type="dxa"/>
            <w:gridSpan w:val="2"/>
          </w:tcPr>
          <w:p w:rsidR="002B3B17" w:rsidRDefault="00225AD4">
            <w:pPr>
              <w:pStyle w:val="TableParagraph"/>
              <w:ind w:left="1469"/>
              <w:rPr>
                <w:sz w:val="24"/>
              </w:rPr>
            </w:pPr>
            <w:r>
              <w:rPr>
                <w:sz w:val="24"/>
              </w:rPr>
              <w:t>День Защитника Отечества</w:t>
            </w:r>
          </w:p>
        </w:tc>
        <w:tc>
          <w:tcPr>
            <w:tcW w:w="3836" w:type="dxa"/>
            <w:gridSpan w:val="2"/>
          </w:tcPr>
          <w:p w:rsidR="002B3B17" w:rsidRDefault="00225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22.02.2019г.</w:t>
            </w:r>
          </w:p>
        </w:tc>
      </w:tr>
      <w:tr w:rsidR="002B3B17">
        <w:trPr>
          <w:trHeight w:val="385"/>
        </w:trPr>
        <w:tc>
          <w:tcPr>
            <w:tcW w:w="5758" w:type="dxa"/>
            <w:gridSpan w:val="2"/>
          </w:tcPr>
          <w:p w:rsidR="002B3B17" w:rsidRDefault="00225AD4">
            <w:pPr>
              <w:pStyle w:val="TableParagraph"/>
              <w:ind w:left="1909" w:right="1902"/>
              <w:jc w:val="center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</w:tc>
        <w:tc>
          <w:tcPr>
            <w:tcW w:w="3836" w:type="dxa"/>
            <w:gridSpan w:val="2"/>
          </w:tcPr>
          <w:p w:rsidR="002B3B17" w:rsidRDefault="00225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05.03.2019г.</w:t>
            </w:r>
          </w:p>
        </w:tc>
      </w:tr>
      <w:tr w:rsidR="002B3B17">
        <w:trPr>
          <w:trHeight w:val="704"/>
        </w:trPr>
        <w:tc>
          <w:tcPr>
            <w:tcW w:w="5758" w:type="dxa"/>
            <w:gridSpan w:val="2"/>
          </w:tcPr>
          <w:p w:rsidR="002B3B17" w:rsidRDefault="00225AD4">
            <w:pPr>
              <w:pStyle w:val="TableParagraph"/>
              <w:spacing w:before="207"/>
              <w:ind w:left="1263"/>
              <w:rPr>
                <w:sz w:val="24"/>
              </w:rPr>
            </w:pPr>
            <w:r>
              <w:rPr>
                <w:sz w:val="24"/>
              </w:rPr>
              <w:t>Международный женский день</w:t>
            </w:r>
          </w:p>
        </w:tc>
        <w:tc>
          <w:tcPr>
            <w:tcW w:w="3836" w:type="dxa"/>
            <w:gridSpan w:val="2"/>
          </w:tcPr>
          <w:p w:rsidR="002B3B17" w:rsidRDefault="00225AD4">
            <w:pPr>
              <w:pStyle w:val="TableParagraph"/>
              <w:spacing w:before="207"/>
              <w:ind w:left="429"/>
              <w:rPr>
                <w:sz w:val="24"/>
              </w:rPr>
            </w:pPr>
            <w:r>
              <w:rPr>
                <w:sz w:val="24"/>
              </w:rPr>
              <w:t>С 05.03.2019г. по 07.03.2018г</w:t>
            </w:r>
          </w:p>
        </w:tc>
      </w:tr>
      <w:tr w:rsidR="002B3B17">
        <w:trPr>
          <w:trHeight w:val="380"/>
        </w:trPr>
        <w:tc>
          <w:tcPr>
            <w:tcW w:w="5758" w:type="dxa"/>
            <w:gridSpan w:val="2"/>
          </w:tcPr>
          <w:p w:rsidR="002B3B17" w:rsidRDefault="00225AD4">
            <w:pPr>
              <w:pStyle w:val="TableParagraph"/>
              <w:spacing w:before="44"/>
              <w:ind w:left="1909" w:right="1902"/>
              <w:jc w:val="center"/>
              <w:rPr>
                <w:sz w:val="24"/>
              </w:rPr>
            </w:pPr>
            <w:r>
              <w:rPr>
                <w:sz w:val="24"/>
              </w:rPr>
              <w:t>День смеха</w:t>
            </w:r>
          </w:p>
        </w:tc>
        <w:tc>
          <w:tcPr>
            <w:tcW w:w="3836" w:type="dxa"/>
            <w:gridSpan w:val="2"/>
          </w:tcPr>
          <w:p w:rsidR="002B3B17" w:rsidRDefault="00225AD4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01.05.2019г.</w:t>
            </w:r>
          </w:p>
        </w:tc>
      </w:tr>
      <w:tr w:rsidR="002B3B17">
        <w:trPr>
          <w:trHeight w:val="382"/>
        </w:trPr>
        <w:tc>
          <w:tcPr>
            <w:tcW w:w="5758" w:type="dxa"/>
            <w:gridSpan w:val="2"/>
          </w:tcPr>
          <w:p w:rsidR="002B3B17" w:rsidRDefault="00225AD4">
            <w:pPr>
              <w:pStyle w:val="TableParagraph"/>
              <w:ind w:left="1839"/>
              <w:rPr>
                <w:sz w:val="24"/>
              </w:rPr>
            </w:pPr>
            <w:r>
              <w:rPr>
                <w:sz w:val="24"/>
              </w:rPr>
              <w:t>День Космонавтики</w:t>
            </w:r>
          </w:p>
        </w:tc>
        <w:tc>
          <w:tcPr>
            <w:tcW w:w="3836" w:type="dxa"/>
            <w:gridSpan w:val="2"/>
          </w:tcPr>
          <w:p w:rsidR="002B3B17" w:rsidRDefault="00225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12.04.2019г.</w:t>
            </w:r>
          </w:p>
        </w:tc>
      </w:tr>
      <w:tr w:rsidR="002B3B17">
        <w:trPr>
          <w:trHeight w:val="380"/>
        </w:trPr>
        <w:tc>
          <w:tcPr>
            <w:tcW w:w="5758" w:type="dxa"/>
            <w:gridSpan w:val="2"/>
          </w:tcPr>
          <w:p w:rsidR="002B3B17" w:rsidRDefault="00225AD4">
            <w:pPr>
              <w:pStyle w:val="TableParagraph"/>
              <w:spacing w:before="44"/>
              <w:ind w:left="1905" w:right="1902"/>
              <w:jc w:val="center"/>
              <w:rPr>
                <w:sz w:val="24"/>
              </w:rPr>
            </w:pPr>
            <w:r>
              <w:rPr>
                <w:sz w:val="24"/>
              </w:rPr>
              <w:t>День Земли</w:t>
            </w:r>
          </w:p>
        </w:tc>
        <w:tc>
          <w:tcPr>
            <w:tcW w:w="3836" w:type="dxa"/>
            <w:gridSpan w:val="2"/>
          </w:tcPr>
          <w:p w:rsidR="002B3B17" w:rsidRDefault="00225AD4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22.04.2019г.</w:t>
            </w:r>
          </w:p>
        </w:tc>
      </w:tr>
      <w:tr w:rsidR="002B3B17">
        <w:trPr>
          <w:trHeight w:val="382"/>
        </w:trPr>
        <w:tc>
          <w:tcPr>
            <w:tcW w:w="5758" w:type="dxa"/>
            <w:gridSpan w:val="2"/>
          </w:tcPr>
          <w:p w:rsidR="002B3B17" w:rsidRDefault="00225AD4">
            <w:pPr>
              <w:pStyle w:val="TableParagraph"/>
              <w:ind w:left="1906" w:right="1902"/>
              <w:jc w:val="center"/>
              <w:rPr>
                <w:sz w:val="24"/>
              </w:rPr>
            </w:pPr>
            <w:r>
              <w:rPr>
                <w:sz w:val="24"/>
              </w:rPr>
              <w:t>День Победы</w:t>
            </w:r>
          </w:p>
        </w:tc>
        <w:tc>
          <w:tcPr>
            <w:tcW w:w="3836" w:type="dxa"/>
            <w:gridSpan w:val="2"/>
          </w:tcPr>
          <w:p w:rsidR="002B3B17" w:rsidRDefault="00225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08.05.2019г.</w:t>
            </w:r>
          </w:p>
        </w:tc>
      </w:tr>
      <w:tr w:rsidR="002B3B17">
        <w:trPr>
          <w:trHeight w:val="380"/>
        </w:trPr>
        <w:tc>
          <w:tcPr>
            <w:tcW w:w="5758" w:type="dxa"/>
            <w:gridSpan w:val="2"/>
          </w:tcPr>
          <w:p w:rsidR="002B3B17" w:rsidRDefault="00225AD4">
            <w:pPr>
              <w:pStyle w:val="TableParagraph"/>
              <w:spacing w:before="44"/>
              <w:ind w:left="1877"/>
              <w:rPr>
                <w:sz w:val="24"/>
              </w:rPr>
            </w:pPr>
            <w:r>
              <w:rPr>
                <w:sz w:val="24"/>
              </w:rPr>
              <w:t>День защиты детей</w:t>
            </w:r>
          </w:p>
        </w:tc>
        <w:tc>
          <w:tcPr>
            <w:tcW w:w="3836" w:type="dxa"/>
            <w:gridSpan w:val="2"/>
          </w:tcPr>
          <w:p w:rsidR="002B3B17" w:rsidRDefault="00225AD4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03.06.2019г.</w:t>
            </w:r>
          </w:p>
        </w:tc>
      </w:tr>
      <w:tr w:rsidR="002B3B17">
        <w:trPr>
          <w:trHeight w:val="382"/>
        </w:trPr>
        <w:tc>
          <w:tcPr>
            <w:tcW w:w="5758" w:type="dxa"/>
            <w:gridSpan w:val="2"/>
          </w:tcPr>
          <w:p w:rsidR="002B3B17" w:rsidRDefault="00225AD4">
            <w:pPr>
              <w:pStyle w:val="TableParagraph"/>
              <w:spacing w:before="44"/>
              <w:ind w:left="1907" w:right="1902"/>
              <w:jc w:val="center"/>
              <w:rPr>
                <w:sz w:val="24"/>
              </w:rPr>
            </w:pPr>
            <w:r>
              <w:rPr>
                <w:sz w:val="24"/>
              </w:rPr>
              <w:t>День России</w:t>
            </w:r>
          </w:p>
        </w:tc>
        <w:tc>
          <w:tcPr>
            <w:tcW w:w="3836" w:type="dxa"/>
            <w:gridSpan w:val="2"/>
          </w:tcPr>
          <w:p w:rsidR="002B3B17" w:rsidRDefault="00225AD4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12.06.2019г.</w:t>
            </w:r>
          </w:p>
        </w:tc>
      </w:tr>
      <w:tr w:rsidR="002B3B17">
        <w:trPr>
          <w:trHeight w:val="380"/>
        </w:trPr>
        <w:tc>
          <w:tcPr>
            <w:tcW w:w="9594" w:type="dxa"/>
            <w:gridSpan w:val="4"/>
          </w:tcPr>
          <w:p w:rsidR="002B3B17" w:rsidRDefault="00225AD4">
            <w:pPr>
              <w:pStyle w:val="TableParagraph"/>
              <w:spacing w:before="49"/>
              <w:ind w:left="1824"/>
              <w:rPr>
                <w:b/>
                <w:sz w:val="24"/>
              </w:rPr>
            </w:pPr>
            <w:r>
              <w:rPr>
                <w:b/>
                <w:sz w:val="24"/>
              </w:rPr>
              <w:t>4. Каникулярное время, праздничные (нерабочие) дни</w:t>
            </w:r>
          </w:p>
        </w:tc>
      </w:tr>
      <w:tr w:rsidR="002B3B17">
        <w:trPr>
          <w:trHeight w:val="382"/>
        </w:trPr>
        <w:tc>
          <w:tcPr>
            <w:tcW w:w="9594" w:type="dxa"/>
            <w:gridSpan w:val="4"/>
          </w:tcPr>
          <w:p w:rsidR="002B3B17" w:rsidRDefault="00225AD4">
            <w:pPr>
              <w:pStyle w:val="TableParagraph"/>
              <w:spacing w:before="49"/>
              <w:ind w:left="4001"/>
              <w:rPr>
                <w:b/>
                <w:sz w:val="24"/>
              </w:rPr>
            </w:pPr>
            <w:r>
              <w:rPr>
                <w:b/>
                <w:sz w:val="24"/>
              </w:rPr>
              <w:t>4.1. Каникулы</w:t>
            </w:r>
          </w:p>
        </w:tc>
      </w:tr>
      <w:tr w:rsidR="002B3B17">
        <w:trPr>
          <w:trHeight w:val="1069"/>
        </w:trPr>
        <w:tc>
          <w:tcPr>
            <w:tcW w:w="3586" w:type="dxa"/>
          </w:tcPr>
          <w:p w:rsidR="002B3B17" w:rsidRDefault="002B3B1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79" w:type="dxa"/>
            <w:gridSpan w:val="2"/>
          </w:tcPr>
          <w:p w:rsidR="002B3B17" w:rsidRDefault="002B3B17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2B3B17" w:rsidRDefault="00225AD4">
            <w:pPr>
              <w:pStyle w:val="TableParagraph"/>
              <w:spacing w:before="0"/>
              <w:ind w:left="1017"/>
              <w:rPr>
                <w:b/>
                <w:sz w:val="24"/>
              </w:rPr>
            </w:pPr>
            <w:r>
              <w:rPr>
                <w:b/>
                <w:sz w:val="24"/>
              </w:rPr>
              <w:t>Сроки/даты</w:t>
            </w:r>
          </w:p>
        </w:tc>
        <w:tc>
          <w:tcPr>
            <w:tcW w:w="2629" w:type="dxa"/>
          </w:tcPr>
          <w:p w:rsidR="002B3B17" w:rsidRDefault="00225AD4">
            <w:pPr>
              <w:pStyle w:val="TableParagraph"/>
              <w:spacing w:before="111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каникулярных недель/ праздничных дней</w:t>
            </w:r>
          </w:p>
        </w:tc>
      </w:tr>
      <w:tr w:rsidR="002B3B17">
        <w:trPr>
          <w:trHeight w:val="709"/>
        </w:trPr>
        <w:tc>
          <w:tcPr>
            <w:tcW w:w="3586" w:type="dxa"/>
          </w:tcPr>
          <w:p w:rsidR="002B3B17" w:rsidRDefault="00225AD4">
            <w:pPr>
              <w:pStyle w:val="TableParagraph"/>
              <w:spacing w:before="212"/>
              <w:ind w:left="155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Зимние каникулы</w:t>
            </w:r>
          </w:p>
        </w:tc>
        <w:tc>
          <w:tcPr>
            <w:tcW w:w="3379" w:type="dxa"/>
            <w:gridSpan w:val="2"/>
          </w:tcPr>
          <w:p w:rsidR="002B3B17" w:rsidRDefault="00225AD4">
            <w:pPr>
              <w:pStyle w:val="TableParagraph"/>
              <w:spacing w:before="207"/>
              <w:ind w:left="288"/>
              <w:rPr>
                <w:sz w:val="24"/>
              </w:rPr>
            </w:pPr>
            <w:r>
              <w:rPr>
                <w:sz w:val="24"/>
              </w:rPr>
              <w:t>30.12.2018 г. – 09.01.2019г.</w:t>
            </w:r>
          </w:p>
        </w:tc>
        <w:tc>
          <w:tcPr>
            <w:tcW w:w="2629" w:type="dxa"/>
          </w:tcPr>
          <w:p w:rsidR="002B3B17" w:rsidRDefault="00225AD4">
            <w:pPr>
              <w:pStyle w:val="TableParagraph"/>
              <w:spacing w:before="207"/>
              <w:ind w:left="912"/>
              <w:rPr>
                <w:sz w:val="24"/>
              </w:rPr>
            </w:pPr>
            <w:r>
              <w:rPr>
                <w:sz w:val="24"/>
              </w:rPr>
              <w:t>11 дней</w:t>
            </w:r>
          </w:p>
        </w:tc>
      </w:tr>
      <w:tr w:rsidR="002B3B17">
        <w:trPr>
          <w:trHeight w:val="706"/>
        </w:trPr>
        <w:tc>
          <w:tcPr>
            <w:tcW w:w="3586" w:type="dxa"/>
          </w:tcPr>
          <w:p w:rsidR="002B3B17" w:rsidRDefault="00225AD4">
            <w:pPr>
              <w:pStyle w:val="TableParagraph"/>
              <w:spacing w:before="212"/>
              <w:ind w:left="155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Летние каникулы</w:t>
            </w:r>
          </w:p>
        </w:tc>
        <w:tc>
          <w:tcPr>
            <w:tcW w:w="3379" w:type="dxa"/>
            <w:gridSpan w:val="2"/>
          </w:tcPr>
          <w:p w:rsidR="002B3B17" w:rsidRDefault="00225AD4">
            <w:pPr>
              <w:pStyle w:val="TableParagraph"/>
              <w:spacing w:before="207"/>
              <w:ind w:left="316"/>
              <w:rPr>
                <w:sz w:val="24"/>
              </w:rPr>
            </w:pPr>
            <w:r>
              <w:rPr>
                <w:sz w:val="24"/>
              </w:rPr>
              <w:t>15.07.2019г. – 31.07.2019г.</w:t>
            </w:r>
          </w:p>
        </w:tc>
        <w:tc>
          <w:tcPr>
            <w:tcW w:w="2629" w:type="dxa"/>
          </w:tcPr>
          <w:p w:rsidR="002B3B17" w:rsidRDefault="00225AD4">
            <w:pPr>
              <w:pStyle w:val="TableParagraph"/>
              <w:spacing w:before="207"/>
              <w:ind w:left="912"/>
              <w:rPr>
                <w:sz w:val="24"/>
              </w:rPr>
            </w:pPr>
            <w:r>
              <w:rPr>
                <w:sz w:val="24"/>
              </w:rPr>
              <w:t>48 дней</w:t>
            </w:r>
          </w:p>
        </w:tc>
      </w:tr>
      <w:tr w:rsidR="002B3B17">
        <w:trPr>
          <w:trHeight w:val="378"/>
        </w:trPr>
        <w:tc>
          <w:tcPr>
            <w:tcW w:w="9594" w:type="dxa"/>
            <w:gridSpan w:val="4"/>
          </w:tcPr>
          <w:p w:rsidR="002B3B17" w:rsidRDefault="00225AD4">
            <w:pPr>
              <w:pStyle w:val="TableParagraph"/>
              <w:ind w:left="3595"/>
              <w:rPr>
                <w:b/>
                <w:sz w:val="24"/>
              </w:rPr>
            </w:pPr>
            <w:r>
              <w:rPr>
                <w:b/>
                <w:sz w:val="24"/>
              </w:rPr>
              <w:t>4.2. Праздничные дни</w:t>
            </w:r>
          </w:p>
        </w:tc>
      </w:tr>
      <w:tr w:rsidR="002B3B17">
        <w:trPr>
          <w:trHeight w:val="418"/>
        </w:trPr>
        <w:tc>
          <w:tcPr>
            <w:tcW w:w="3586" w:type="dxa"/>
          </w:tcPr>
          <w:p w:rsidR="002B3B17" w:rsidRDefault="00225AD4">
            <w:pPr>
              <w:pStyle w:val="TableParagraph"/>
              <w:spacing w:before="63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День народного единства</w:t>
            </w:r>
          </w:p>
        </w:tc>
        <w:tc>
          <w:tcPr>
            <w:tcW w:w="6008" w:type="dxa"/>
            <w:gridSpan w:val="3"/>
          </w:tcPr>
          <w:p w:rsidR="002B3B17" w:rsidRDefault="00225AD4">
            <w:pPr>
              <w:pStyle w:val="TableParagraph"/>
              <w:spacing w:before="63"/>
              <w:ind w:left="2353" w:right="2346"/>
              <w:jc w:val="center"/>
              <w:rPr>
                <w:sz w:val="24"/>
              </w:rPr>
            </w:pPr>
            <w:r>
              <w:rPr>
                <w:sz w:val="24"/>
              </w:rPr>
              <w:t>04.11.2018г.</w:t>
            </w:r>
          </w:p>
        </w:tc>
      </w:tr>
      <w:tr w:rsidR="002B3B17">
        <w:trPr>
          <w:trHeight w:val="416"/>
        </w:trPr>
        <w:tc>
          <w:tcPr>
            <w:tcW w:w="3586" w:type="dxa"/>
          </w:tcPr>
          <w:p w:rsidR="002B3B17" w:rsidRDefault="00225AD4">
            <w:pPr>
              <w:pStyle w:val="TableParagraph"/>
              <w:spacing w:before="61"/>
              <w:ind w:left="153" w:right="150"/>
              <w:jc w:val="center"/>
              <w:rPr>
                <w:sz w:val="24"/>
              </w:rPr>
            </w:pPr>
            <w:r>
              <w:rPr>
                <w:sz w:val="24"/>
              </w:rPr>
              <w:t>День Защитника Отечества</w:t>
            </w:r>
          </w:p>
        </w:tc>
        <w:tc>
          <w:tcPr>
            <w:tcW w:w="6008" w:type="dxa"/>
            <w:gridSpan w:val="3"/>
          </w:tcPr>
          <w:p w:rsidR="002B3B17" w:rsidRDefault="00225AD4">
            <w:pPr>
              <w:pStyle w:val="TableParagraph"/>
              <w:spacing w:before="61"/>
              <w:ind w:left="2351" w:right="2346"/>
              <w:jc w:val="center"/>
              <w:rPr>
                <w:sz w:val="24"/>
              </w:rPr>
            </w:pPr>
            <w:r>
              <w:rPr>
                <w:sz w:val="24"/>
              </w:rPr>
              <w:t>23.02.2019г</w:t>
            </w:r>
          </w:p>
        </w:tc>
      </w:tr>
      <w:tr w:rsidR="002B3B17">
        <w:trPr>
          <w:trHeight w:val="418"/>
        </w:trPr>
        <w:tc>
          <w:tcPr>
            <w:tcW w:w="3586" w:type="dxa"/>
          </w:tcPr>
          <w:p w:rsidR="002B3B17" w:rsidRDefault="00225AD4">
            <w:pPr>
              <w:pStyle w:val="TableParagraph"/>
              <w:spacing w:before="63"/>
              <w:ind w:left="155" w:right="150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 женский день</w:t>
            </w:r>
          </w:p>
        </w:tc>
        <w:tc>
          <w:tcPr>
            <w:tcW w:w="6008" w:type="dxa"/>
            <w:gridSpan w:val="3"/>
          </w:tcPr>
          <w:p w:rsidR="002B3B17" w:rsidRDefault="00225AD4">
            <w:pPr>
              <w:pStyle w:val="TableParagraph"/>
              <w:spacing w:before="63"/>
              <w:ind w:left="2351" w:right="2346"/>
              <w:jc w:val="center"/>
              <w:rPr>
                <w:sz w:val="24"/>
              </w:rPr>
            </w:pPr>
            <w:r>
              <w:rPr>
                <w:sz w:val="24"/>
              </w:rPr>
              <w:t>08.03.2019г</w:t>
            </w:r>
          </w:p>
        </w:tc>
      </w:tr>
      <w:tr w:rsidR="002B3B17">
        <w:trPr>
          <w:trHeight w:val="418"/>
        </w:trPr>
        <w:tc>
          <w:tcPr>
            <w:tcW w:w="3586" w:type="dxa"/>
          </w:tcPr>
          <w:p w:rsidR="002B3B17" w:rsidRDefault="00225AD4">
            <w:pPr>
              <w:pStyle w:val="TableParagraph"/>
              <w:spacing w:before="63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Праздник весны и труда</w:t>
            </w:r>
          </w:p>
        </w:tc>
        <w:tc>
          <w:tcPr>
            <w:tcW w:w="6008" w:type="dxa"/>
            <w:gridSpan w:val="3"/>
          </w:tcPr>
          <w:p w:rsidR="002B3B17" w:rsidRDefault="00225AD4">
            <w:pPr>
              <w:pStyle w:val="TableParagraph"/>
              <w:spacing w:before="63"/>
              <w:ind w:left="2351" w:right="2346"/>
              <w:jc w:val="center"/>
              <w:rPr>
                <w:sz w:val="24"/>
              </w:rPr>
            </w:pPr>
            <w:r>
              <w:rPr>
                <w:sz w:val="24"/>
              </w:rPr>
              <w:t>01.05.2019г</w:t>
            </w:r>
          </w:p>
        </w:tc>
      </w:tr>
      <w:tr w:rsidR="002B3B17">
        <w:trPr>
          <w:trHeight w:val="416"/>
        </w:trPr>
        <w:tc>
          <w:tcPr>
            <w:tcW w:w="3586" w:type="dxa"/>
          </w:tcPr>
          <w:p w:rsidR="002B3B17" w:rsidRDefault="00225AD4">
            <w:pPr>
              <w:pStyle w:val="TableParagraph"/>
              <w:spacing w:before="61"/>
              <w:ind w:left="153" w:right="150"/>
              <w:jc w:val="center"/>
              <w:rPr>
                <w:sz w:val="24"/>
              </w:rPr>
            </w:pPr>
            <w:r>
              <w:rPr>
                <w:sz w:val="24"/>
              </w:rPr>
              <w:t>День Победы в ВОВ</w:t>
            </w:r>
          </w:p>
        </w:tc>
        <w:tc>
          <w:tcPr>
            <w:tcW w:w="6008" w:type="dxa"/>
            <w:gridSpan w:val="3"/>
          </w:tcPr>
          <w:p w:rsidR="002B3B17" w:rsidRDefault="00225AD4">
            <w:pPr>
              <w:pStyle w:val="TableParagraph"/>
              <w:spacing w:before="5"/>
              <w:ind w:left="2351" w:right="2346"/>
              <w:jc w:val="center"/>
              <w:rPr>
                <w:sz w:val="24"/>
              </w:rPr>
            </w:pPr>
            <w:r>
              <w:rPr>
                <w:sz w:val="24"/>
              </w:rPr>
              <w:t>09.05.2019г</w:t>
            </w:r>
          </w:p>
        </w:tc>
      </w:tr>
      <w:tr w:rsidR="002B3B17">
        <w:trPr>
          <w:trHeight w:val="417"/>
        </w:trPr>
        <w:tc>
          <w:tcPr>
            <w:tcW w:w="3586" w:type="dxa"/>
          </w:tcPr>
          <w:p w:rsidR="002B3B17" w:rsidRDefault="00225AD4">
            <w:pPr>
              <w:pStyle w:val="TableParagraph"/>
              <w:spacing w:before="63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День России</w:t>
            </w:r>
          </w:p>
        </w:tc>
        <w:tc>
          <w:tcPr>
            <w:tcW w:w="6008" w:type="dxa"/>
            <w:gridSpan w:val="3"/>
          </w:tcPr>
          <w:p w:rsidR="002B3B17" w:rsidRDefault="00225AD4">
            <w:pPr>
              <w:pStyle w:val="TableParagraph"/>
              <w:spacing w:before="63"/>
              <w:ind w:left="2351" w:right="2346"/>
              <w:jc w:val="center"/>
              <w:rPr>
                <w:sz w:val="24"/>
              </w:rPr>
            </w:pPr>
            <w:r>
              <w:rPr>
                <w:sz w:val="24"/>
              </w:rPr>
              <w:t>12.06.2019г</w:t>
            </w:r>
          </w:p>
        </w:tc>
      </w:tr>
    </w:tbl>
    <w:p w:rsidR="002B3B17" w:rsidRDefault="002B3B17">
      <w:pPr>
        <w:jc w:val="center"/>
        <w:rPr>
          <w:sz w:val="24"/>
        </w:rPr>
        <w:sectPr w:rsidR="002B3B17">
          <w:pgSz w:w="11910" w:h="16840"/>
          <w:pgMar w:top="1120" w:right="620" w:bottom="280" w:left="1460" w:header="720" w:footer="720" w:gutter="0"/>
          <w:cols w:space="720"/>
        </w:sectPr>
      </w:pPr>
    </w:p>
    <w:p w:rsidR="002B3B17" w:rsidRDefault="00225AD4">
      <w:pPr>
        <w:pStyle w:val="1"/>
        <w:ind w:left="2720"/>
      </w:pPr>
      <w:bookmarkStart w:id="3" w:name="_TOC_250000"/>
      <w:bookmarkEnd w:id="3"/>
      <w:r>
        <w:lastRenderedPageBreak/>
        <w:t>Список используемой литературы</w:t>
      </w:r>
    </w:p>
    <w:p w:rsidR="002B3B17" w:rsidRDefault="00225AD4">
      <w:pPr>
        <w:pStyle w:val="a4"/>
        <w:numPr>
          <w:ilvl w:val="0"/>
          <w:numId w:val="1"/>
        </w:numPr>
        <w:tabs>
          <w:tab w:val="left" w:pos="1094"/>
        </w:tabs>
        <w:spacing w:before="244" w:line="360" w:lineRule="auto"/>
        <w:ind w:right="225" w:firstLine="567"/>
        <w:jc w:val="both"/>
        <w:rPr>
          <w:sz w:val="28"/>
        </w:rPr>
      </w:pPr>
      <w:r>
        <w:rPr>
          <w:sz w:val="28"/>
        </w:rPr>
        <w:t xml:space="preserve">«Приказ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17.10.2013г № 1155 </w:t>
      </w:r>
      <w:r>
        <w:rPr>
          <w:spacing w:val="-2"/>
          <w:sz w:val="28"/>
        </w:rPr>
        <w:t xml:space="preserve">«Об </w:t>
      </w:r>
      <w:r>
        <w:rPr>
          <w:sz w:val="28"/>
        </w:rPr>
        <w:t xml:space="preserve">утверждении федерального государственного образовательного стандарта </w:t>
      </w:r>
      <w:proofErr w:type="spellStart"/>
      <w:r>
        <w:rPr>
          <w:sz w:val="28"/>
        </w:rPr>
        <w:t>дошкольногообразования</w:t>
      </w:r>
      <w:proofErr w:type="spellEnd"/>
      <w:r>
        <w:rPr>
          <w:sz w:val="28"/>
        </w:rPr>
        <w:t>»;</w:t>
      </w:r>
    </w:p>
    <w:p w:rsidR="002B3B17" w:rsidRDefault="00225AD4">
      <w:pPr>
        <w:pStyle w:val="a4"/>
        <w:numPr>
          <w:ilvl w:val="0"/>
          <w:numId w:val="1"/>
        </w:numPr>
        <w:tabs>
          <w:tab w:val="left" w:pos="1094"/>
        </w:tabs>
        <w:spacing w:before="1" w:line="360" w:lineRule="auto"/>
        <w:ind w:right="225" w:firstLine="567"/>
        <w:jc w:val="both"/>
        <w:rPr>
          <w:sz w:val="28"/>
        </w:rPr>
      </w:pP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2.4.1.3049 – 13 «Санитарно-эпидемиологические требования к устройству, содержанию и организации режима работы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дошкольных образовательных организаций» с изменениями2018;</w:t>
      </w:r>
    </w:p>
    <w:p w:rsidR="002B3B17" w:rsidRDefault="00225AD4">
      <w:pPr>
        <w:pStyle w:val="a4"/>
        <w:numPr>
          <w:ilvl w:val="0"/>
          <w:numId w:val="1"/>
        </w:numPr>
        <w:tabs>
          <w:tab w:val="left" w:pos="1658"/>
        </w:tabs>
        <w:spacing w:before="1" w:line="360" w:lineRule="auto"/>
        <w:ind w:right="224" w:firstLine="567"/>
        <w:jc w:val="both"/>
        <w:rPr>
          <w:sz w:val="28"/>
        </w:rPr>
      </w:pPr>
      <w:r>
        <w:rPr>
          <w:sz w:val="28"/>
        </w:rPr>
        <w:t>Федеральный Закон «Об образовании в Российской Федерации» от 29.12.2012 года № 273 – ФЗ (</w:t>
      </w:r>
      <w:proofErr w:type="spellStart"/>
      <w:r>
        <w:rPr>
          <w:sz w:val="28"/>
        </w:rPr>
        <w:t>последняяредакция</w:t>
      </w:r>
      <w:proofErr w:type="spellEnd"/>
      <w:r>
        <w:rPr>
          <w:sz w:val="28"/>
        </w:rPr>
        <w:t>);</w:t>
      </w:r>
    </w:p>
    <w:p w:rsidR="002B3B17" w:rsidRDefault="00225AD4">
      <w:pPr>
        <w:pStyle w:val="a4"/>
        <w:numPr>
          <w:ilvl w:val="0"/>
          <w:numId w:val="1"/>
        </w:numPr>
        <w:tabs>
          <w:tab w:val="left" w:pos="1094"/>
        </w:tabs>
        <w:spacing w:before="0" w:line="321" w:lineRule="exact"/>
        <w:ind w:left="1093" w:hanging="285"/>
        <w:rPr>
          <w:sz w:val="28"/>
        </w:rPr>
      </w:pPr>
      <w:r>
        <w:rPr>
          <w:sz w:val="28"/>
        </w:rPr>
        <w:t>Устав</w:t>
      </w:r>
      <w:bookmarkStart w:id="4" w:name="_GoBack"/>
      <w:bookmarkEnd w:id="4"/>
      <w:r w:rsidR="009B2CA1">
        <w:rPr>
          <w:sz w:val="28"/>
        </w:rPr>
        <w:t xml:space="preserve"> МДОБУ детский сад «</w:t>
      </w:r>
      <w:proofErr w:type="spellStart"/>
      <w:r w:rsidR="009B2CA1">
        <w:rPr>
          <w:sz w:val="28"/>
        </w:rPr>
        <w:t>Айгуль</w:t>
      </w:r>
      <w:proofErr w:type="spellEnd"/>
      <w:r>
        <w:rPr>
          <w:sz w:val="28"/>
        </w:rPr>
        <w:t>».</w:t>
      </w:r>
    </w:p>
    <w:p w:rsidR="002B3B17" w:rsidRDefault="002B3B17">
      <w:pPr>
        <w:pStyle w:val="a3"/>
        <w:rPr>
          <w:sz w:val="30"/>
        </w:rPr>
      </w:pPr>
    </w:p>
    <w:p w:rsidR="002B3B17" w:rsidRDefault="002B3B17">
      <w:pPr>
        <w:pStyle w:val="a3"/>
        <w:rPr>
          <w:sz w:val="30"/>
        </w:rPr>
      </w:pPr>
    </w:p>
    <w:p w:rsidR="002B3B17" w:rsidRDefault="002B3B17">
      <w:pPr>
        <w:pStyle w:val="a3"/>
        <w:rPr>
          <w:sz w:val="30"/>
        </w:rPr>
      </w:pPr>
    </w:p>
    <w:p w:rsidR="002B3B17" w:rsidRDefault="002B3B17">
      <w:pPr>
        <w:pStyle w:val="a3"/>
        <w:rPr>
          <w:sz w:val="30"/>
        </w:rPr>
      </w:pPr>
    </w:p>
    <w:p w:rsidR="002B3B17" w:rsidRDefault="002B3B17">
      <w:pPr>
        <w:pStyle w:val="a3"/>
        <w:rPr>
          <w:sz w:val="30"/>
        </w:rPr>
      </w:pPr>
    </w:p>
    <w:p w:rsidR="002B3B17" w:rsidRDefault="002B3B17">
      <w:pPr>
        <w:pStyle w:val="a3"/>
        <w:rPr>
          <w:sz w:val="30"/>
        </w:rPr>
      </w:pPr>
    </w:p>
    <w:p w:rsidR="002B3B17" w:rsidRDefault="002B3B17">
      <w:pPr>
        <w:pStyle w:val="a3"/>
        <w:rPr>
          <w:sz w:val="30"/>
        </w:rPr>
      </w:pPr>
    </w:p>
    <w:p w:rsidR="002B3B17" w:rsidRDefault="002B3B17">
      <w:pPr>
        <w:pStyle w:val="a3"/>
        <w:spacing w:before="4"/>
        <w:rPr>
          <w:sz w:val="44"/>
        </w:rPr>
      </w:pPr>
    </w:p>
    <w:p w:rsidR="002B3B17" w:rsidRPr="009B2CA1" w:rsidRDefault="002B3B17" w:rsidP="009B2CA1">
      <w:pPr>
        <w:spacing w:before="1"/>
        <w:ind w:left="7691" w:right="230" w:firstLine="35"/>
        <w:jc w:val="right"/>
      </w:pPr>
    </w:p>
    <w:sectPr w:rsidR="002B3B17" w:rsidRPr="009B2CA1" w:rsidSect="00F613C4">
      <w:pgSz w:w="11910" w:h="16840"/>
      <w:pgMar w:top="1040" w:right="62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308AF"/>
    <w:multiLevelType w:val="hybridMultilevel"/>
    <w:tmpl w:val="9384B8FE"/>
    <w:lvl w:ilvl="0" w:tplc="9F201146">
      <w:numFmt w:val="bullet"/>
      <w:lvlText w:val="-"/>
      <w:lvlJc w:val="left"/>
      <w:pPr>
        <w:ind w:left="9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C5400AA">
      <w:numFmt w:val="bullet"/>
      <w:lvlText w:val="•"/>
      <w:lvlJc w:val="left"/>
      <w:pPr>
        <w:ind w:left="1864" w:hanging="164"/>
      </w:pPr>
      <w:rPr>
        <w:rFonts w:hint="default"/>
        <w:lang w:val="ru-RU" w:eastAsia="ru-RU" w:bidi="ru-RU"/>
      </w:rPr>
    </w:lvl>
    <w:lvl w:ilvl="2" w:tplc="FC3897F4">
      <w:numFmt w:val="bullet"/>
      <w:lvlText w:val="•"/>
      <w:lvlJc w:val="left"/>
      <w:pPr>
        <w:ind w:left="2749" w:hanging="164"/>
      </w:pPr>
      <w:rPr>
        <w:rFonts w:hint="default"/>
        <w:lang w:val="ru-RU" w:eastAsia="ru-RU" w:bidi="ru-RU"/>
      </w:rPr>
    </w:lvl>
    <w:lvl w:ilvl="3" w:tplc="FC5AA034">
      <w:numFmt w:val="bullet"/>
      <w:lvlText w:val="•"/>
      <w:lvlJc w:val="left"/>
      <w:pPr>
        <w:ind w:left="3633" w:hanging="164"/>
      </w:pPr>
      <w:rPr>
        <w:rFonts w:hint="default"/>
        <w:lang w:val="ru-RU" w:eastAsia="ru-RU" w:bidi="ru-RU"/>
      </w:rPr>
    </w:lvl>
    <w:lvl w:ilvl="4" w:tplc="73AE7D1A">
      <w:numFmt w:val="bullet"/>
      <w:lvlText w:val="•"/>
      <w:lvlJc w:val="left"/>
      <w:pPr>
        <w:ind w:left="4518" w:hanging="164"/>
      </w:pPr>
      <w:rPr>
        <w:rFonts w:hint="default"/>
        <w:lang w:val="ru-RU" w:eastAsia="ru-RU" w:bidi="ru-RU"/>
      </w:rPr>
    </w:lvl>
    <w:lvl w:ilvl="5" w:tplc="BCA21502">
      <w:numFmt w:val="bullet"/>
      <w:lvlText w:val="•"/>
      <w:lvlJc w:val="left"/>
      <w:pPr>
        <w:ind w:left="5403" w:hanging="164"/>
      </w:pPr>
      <w:rPr>
        <w:rFonts w:hint="default"/>
        <w:lang w:val="ru-RU" w:eastAsia="ru-RU" w:bidi="ru-RU"/>
      </w:rPr>
    </w:lvl>
    <w:lvl w:ilvl="6" w:tplc="35986680">
      <w:numFmt w:val="bullet"/>
      <w:lvlText w:val="•"/>
      <w:lvlJc w:val="left"/>
      <w:pPr>
        <w:ind w:left="6287" w:hanging="164"/>
      </w:pPr>
      <w:rPr>
        <w:rFonts w:hint="default"/>
        <w:lang w:val="ru-RU" w:eastAsia="ru-RU" w:bidi="ru-RU"/>
      </w:rPr>
    </w:lvl>
    <w:lvl w:ilvl="7" w:tplc="AFA2621C">
      <w:numFmt w:val="bullet"/>
      <w:lvlText w:val="•"/>
      <w:lvlJc w:val="left"/>
      <w:pPr>
        <w:ind w:left="7172" w:hanging="164"/>
      </w:pPr>
      <w:rPr>
        <w:rFonts w:hint="default"/>
        <w:lang w:val="ru-RU" w:eastAsia="ru-RU" w:bidi="ru-RU"/>
      </w:rPr>
    </w:lvl>
    <w:lvl w:ilvl="8" w:tplc="52003040">
      <w:numFmt w:val="bullet"/>
      <w:lvlText w:val="•"/>
      <w:lvlJc w:val="left"/>
      <w:pPr>
        <w:ind w:left="8057" w:hanging="164"/>
      </w:pPr>
      <w:rPr>
        <w:rFonts w:hint="default"/>
        <w:lang w:val="ru-RU" w:eastAsia="ru-RU" w:bidi="ru-RU"/>
      </w:rPr>
    </w:lvl>
  </w:abstractNum>
  <w:abstractNum w:abstractNumId="1">
    <w:nsid w:val="7E9D27DC"/>
    <w:multiLevelType w:val="hybridMultilevel"/>
    <w:tmpl w:val="BDF861B2"/>
    <w:lvl w:ilvl="0" w:tplc="5832CA72">
      <w:start w:val="1"/>
      <w:numFmt w:val="decimal"/>
      <w:lvlText w:val="%1."/>
      <w:lvlJc w:val="left"/>
      <w:pPr>
        <w:ind w:left="241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2C2078C">
      <w:numFmt w:val="bullet"/>
      <w:lvlText w:val="•"/>
      <w:lvlJc w:val="left"/>
      <w:pPr>
        <w:ind w:left="1198" w:hanging="286"/>
      </w:pPr>
      <w:rPr>
        <w:rFonts w:hint="default"/>
        <w:lang w:val="ru-RU" w:eastAsia="ru-RU" w:bidi="ru-RU"/>
      </w:rPr>
    </w:lvl>
    <w:lvl w:ilvl="2" w:tplc="CEFAFABA">
      <w:numFmt w:val="bullet"/>
      <w:lvlText w:val="•"/>
      <w:lvlJc w:val="left"/>
      <w:pPr>
        <w:ind w:left="2157" w:hanging="286"/>
      </w:pPr>
      <w:rPr>
        <w:rFonts w:hint="default"/>
        <w:lang w:val="ru-RU" w:eastAsia="ru-RU" w:bidi="ru-RU"/>
      </w:rPr>
    </w:lvl>
    <w:lvl w:ilvl="3" w:tplc="620AA3E2">
      <w:numFmt w:val="bullet"/>
      <w:lvlText w:val="•"/>
      <w:lvlJc w:val="left"/>
      <w:pPr>
        <w:ind w:left="3115" w:hanging="286"/>
      </w:pPr>
      <w:rPr>
        <w:rFonts w:hint="default"/>
        <w:lang w:val="ru-RU" w:eastAsia="ru-RU" w:bidi="ru-RU"/>
      </w:rPr>
    </w:lvl>
    <w:lvl w:ilvl="4" w:tplc="948089E8">
      <w:numFmt w:val="bullet"/>
      <w:lvlText w:val="•"/>
      <w:lvlJc w:val="left"/>
      <w:pPr>
        <w:ind w:left="4074" w:hanging="286"/>
      </w:pPr>
      <w:rPr>
        <w:rFonts w:hint="default"/>
        <w:lang w:val="ru-RU" w:eastAsia="ru-RU" w:bidi="ru-RU"/>
      </w:rPr>
    </w:lvl>
    <w:lvl w:ilvl="5" w:tplc="F9BEAC8C">
      <w:numFmt w:val="bullet"/>
      <w:lvlText w:val="•"/>
      <w:lvlJc w:val="left"/>
      <w:pPr>
        <w:ind w:left="5033" w:hanging="286"/>
      </w:pPr>
      <w:rPr>
        <w:rFonts w:hint="default"/>
        <w:lang w:val="ru-RU" w:eastAsia="ru-RU" w:bidi="ru-RU"/>
      </w:rPr>
    </w:lvl>
    <w:lvl w:ilvl="6" w:tplc="E542BF68">
      <w:numFmt w:val="bullet"/>
      <w:lvlText w:val="•"/>
      <w:lvlJc w:val="left"/>
      <w:pPr>
        <w:ind w:left="5991" w:hanging="286"/>
      </w:pPr>
      <w:rPr>
        <w:rFonts w:hint="default"/>
        <w:lang w:val="ru-RU" w:eastAsia="ru-RU" w:bidi="ru-RU"/>
      </w:rPr>
    </w:lvl>
    <w:lvl w:ilvl="7" w:tplc="9FF0203C">
      <w:numFmt w:val="bullet"/>
      <w:lvlText w:val="•"/>
      <w:lvlJc w:val="left"/>
      <w:pPr>
        <w:ind w:left="6950" w:hanging="286"/>
      </w:pPr>
      <w:rPr>
        <w:rFonts w:hint="default"/>
        <w:lang w:val="ru-RU" w:eastAsia="ru-RU" w:bidi="ru-RU"/>
      </w:rPr>
    </w:lvl>
    <w:lvl w:ilvl="8" w:tplc="DFDECD2C">
      <w:numFmt w:val="bullet"/>
      <w:lvlText w:val="•"/>
      <w:lvlJc w:val="left"/>
      <w:pPr>
        <w:ind w:left="7909" w:hanging="28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B3B17"/>
    <w:rsid w:val="001832FE"/>
    <w:rsid w:val="00225AD4"/>
    <w:rsid w:val="002B3B17"/>
    <w:rsid w:val="00670847"/>
    <w:rsid w:val="00891A81"/>
    <w:rsid w:val="009B2CA1"/>
    <w:rsid w:val="00BB7167"/>
    <w:rsid w:val="00F61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2CA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F613C4"/>
    <w:pPr>
      <w:spacing w:before="72"/>
      <w:ind w:left="25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3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F613C4"/>
    <w:pPr>
      <w:spacing w:before="362"/>
      <w:ind w:left="24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613C4"/>
    <w:rPr>
      <w:sz w:val="28"/>
      <w:szCs w:val="28"/>
    </w:rPr>
  </w:style>
  <w:style w:type="paragraph" w:styleId="a4">
    <w:name w:val="List Paragraph"/>
    <w:basedOn w:val="a"/>
    <w:uiPriority w:val="1"/>
    <w:qFormat/>
    <w:rsid w:val="00F613C4"/>
    <w:pPr>
      <w:spacing w:before="161"/>
      <w:ind w:left="241" w:hanging="163"/>
    </w:pPr>
  </w:style>
  <w:style w:type="paragraph" w:customStyle="1" w:styleId="TableParagraph">
    <w:name w:val="Table Paragraph"/>
    <w:basedOn w:val="a"/>
    <w:uiPriority w:val="1"/>
    <w:qFormat/>
    <w:rsid w:val="00F613C4"/>
    <w:pPr>
      <w:spacing w:before="46"/>
      <w:ind w:left="1312"/>
    </w:pPr>
  </w:style>
  <w:style w:type="paragraph" w:styleId="a5">
    <w:name w:val="Balloon Text"/>
    <w:basedOn w:val="a"/>
    <w:link w:val="a6"/>
    <w:uiPriority w:val="99"/>
    <w:semiHidden/>
    <w:unhideWhenUsed/>
    <w:rsid w:val="00183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2FE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детский сад Акмурун</cp:lastModifiedBy>
  <cp:revision>3</cp:revision>
  <dcterms:created xsi:type="dcterms:W3CDTF">2018-09-16T15:32:00Z</dcterms:created>
  <dcterms:modified xsi:type="dcterms:W3CDTF">2018-09-17T10:42:00Z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2018-09-16T00:00:00Z</vt:filetime>
  </property>
</Properties>
</file>